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AB" w:rsidRPr="0079129B" w:rsidRDefault="00B3522F" w:rsidP="00C87EFB">
      <w:pPr>
        <w:pStyle w:val="22"/>
        <w:shd w:val="clear" w:color="auto" w:fill="auto"/>
        <w:spacing w:line="240" w:lineRule="auto"/>
        <w:ind w:left="12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Запланированные мероприятия направленные на обновление инфраструктуры</w:t>
      </w:r>
    </w:p>
    <w:p w:rsidR="003C23AB" w:rsidRPr="0079129B" w:rsidRDefault="003C23AB" w:rsidP="00C87EFB">
      <w:pPr>
        <w:pStyle w:val="22"/>
        <w:shd w:val="clear" w:color="auto" w:fill="auto"/>
        <w:spacing w:line="240" w:lineRule="auto"/>
        <w:ind w:left="120"/>
        <w:jc w:val="center"/>
        <w:rPr>
          <w:spacing w:val="0"/>
          <w:sz w:val="24"/>
          <w:szCs w:val="24"/>
        </w:rPr>
      </w:pPr>
    </w:p>
    <w:p w:rsidR="003C23AB" w:rsidRPr="0079129B" w:rsidRDefault="003C23AB" w:rsidP="00C87EFB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spacing w:val="0"/>
          <w:sz w:val="24"/>
          <w:szCs w:val="24"/>
        </w:rPr>
      </w:pPr>
      <w:r w:rsidRPr="0079129B">
        <w:rPr>
          <w:spacing w:val="0"/>
          <w:sz w:val="24"/>
          <w:szCs w:val="24"/>
        </w:rPr>
        <w:t>Наименование (статус) учреждения:</w:t>
      </w:r>
    </w:p>
    <w:p w:rsidR="003C23AB" w:rsidRDefault="00BA6CF1" w:rsidP="00C87EFB">
      <w:pPr>
        <w:pStyle w:val="11"/>
        <w:shd w:val="clear" w:color="auto" w:fill="auto"/>
        <w:tabs>
          <w:tab w:val="left" w:pos="284"/>
        </w:tabs>
        <w:spacing w:line="240" w:lineRule="auto"/>
        <w:ind w:left="284"/>
        <w:rPr>
          <w:spacing w:val="0"/>
          <w:sz w:val="24"/>
          <w:szCs w:val="24"/>
          <w:u w:val="single"/>
        </w:rPr>
      </w:pPr>
      <w:r w:rsidRPr="0079129B">
        <w:rPr>
          <w:spacing w:val="0"/>
          <w:sz w:val="24"/>
          <w:szCs w:val="24"/>
          <w:u w:val="single"/>
        </w:rPr>
        <w:t>структурное подразделение Новосибирского государственного университета –  Специализированный учебно-научный центр Университета (СУНЦ НГУ)</w:t>
      </w:r>
    </w:p>
    <w:p w:rsidR="00800709" w:rsidRPr="0079129B" w:rsidRDefault="00800709" w:rsidP="00C87EFB">
      <w:pPr>
        <w:pStyle w:val="11"/>
        <w:shd w:val="clear" w:color="auto" w:fill="auto"/>
        <w:tabs>
          <w:tab w:val="left" w:pos="284"/>
        </w:tabs>
        <w:spacing w:line="240" w:lineRule="auto"/>
        <w:ind w:left="284"/>
        <w:rPr>
          <w:spacing w:val="0"/>
          <w:sz w:val="24"/>
          <w:szCs w:val="24"/>
          <w:u w:val="single"/>
        </w:rPr>
      </w:pPr>
    </w:p>
    <w:p w:rsidR="003C23AB" w:rsidRDefault="003C23AB" w:rsidP="00C87EFB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spacing w:val="0"/>
          <w:sz w:val="24"/>
          <w:szCs w:val="24"/>
        </w:rPr>
      </w:pPr>
      <w:r w:rsidRPr="0079129B">
        <w:rPr>
          <w:spacing w:val="0"/>
          <w:sz w:val="24"/>
          <w:szCs w:val="24"/>
        </w:rPr>
        <w:t>Предполагаемое использование планируемых к приобретению основных средств:</w:t>
      </w:r>
    </w:p>
    <w:p w:rsidR="00800709" w:rsidRPr="0079129B" w:rsidRDefault="00800709" w:rsidP="00C87EFB">
      <w:pPr>
        <w:pStyle w:val="11"/>
        <w:shd w:val="clear" w:color="auto" w:fill="auto"/>
        <w:tabs>
          <w:tab w:val="left" w:pos="284"/>
        </w:tabs>
        <w:spacing w:line="240" w:lineRule="auto"/>
        <w:ind w:left="284"/>
        <w:rPr>
          <w:spacing w:val="0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965"/>
        <w:gridCol w:w="2965"/>
        <w:gridCol w:w="2966"/>
      </w:tblGrid>
      <w:tr w:rsidR="00D8624E" w:rsidRPr="00DB5D30" w:rsidTr="00800709">
        <w:trPr>
          <w:trHeight w:hRule="exact" w:val="15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24E" w:rsidRPr="00DB5D30" w:rsidRDefault="00D8624E" w:rsidP="00A50D70">
            <w:pPr>
              <w:pStyle w:val="23"/>
              <w:shd w:val="clear" w:color="auto" w:fill="auto"/>
              <w:spacing w:before="0" w:after="0" w:line="240" w:lineRule="auto"/>
              <w:ind w:left="140" w:firstLine="0"/>
              <w:rPr>
                <w:sz w:val="24"/>
                <w:szCs w:val="24"/>
              </w:rPr>
            </w:pP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24E" w:rsidRPr="00DB5D30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Наименование единицы приобретаемого оборудования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24E" w:rsidRPr="00DB5D30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Тематическое направление/мероприятие к реализации с использованием приобретаемых основных средств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DB5D30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Соответствующее направление</w:t>
            </w:r>
            <w:r w:rsidR="00FC7173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(раздел, мероприятие)</w:t>
            </w:r>
            <w:r w:rsidR="00FC7173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программы развития учреждения</w:t>
            </w:r>
          </w:p>
        </w:tc>
      </w:tr>
      <w:tr w:rsidR="00EB2EF3" w:rsidRPr="00DB5D30" w:rsidTr="00C63617">
        <w:trPr>
          <w:trHeight w:val="27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EF3" w:rsidRPr="00DB5D30" w:rsidRDefault="00EB2EF3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EF3" w:rsidRPr="002510C0" w:rsidRDefault="00EB2EF3" w:rsidP="00C63617">
            <w:pPr>
              <w:pStyle w:val="11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C87EFB">
              <w:rPr>
                <w:sz w:val="24"/>
                <w:szCs w:val="24"/>
              </w:rPr>
              <w:t xml:space="preserve">Оборудование для лабораторий биологии, информатики, </w:t>
            </w:r>
            <w:r w:rsidR="00C63617" w:rsidRPr="002510C0">
              <w:rPr>
                <w:sz w:val="24"/>
                <w:szCs w:val="24"/>
              </w:rPr>
              <w:t xml:space="preserve">физики, </w:t>
            </w:r>
            <w:r w:rsidRPr="00C87EFB">
              <w:rPr>
                <w:sz w:val="24"/>
                <w:szCs w:val="24"/>
              </w:rPr>
              <w:t>химии, инженерного конструирования, лингафонной лаборатории и кафедр математических наук, физической и специальной подготовки, заочной школы,</w:t>
            </w:r>
            <w:r w:rsidRPr="002510C0">
              <w:rPr>
                <w:sz w:val="24"/>
                <w:szCs w:val="24"/>
              </w:rPr>
              <w:t xml:space="preserve"> музея ФМШ-СУНЦ НГУ</w:t>
            </w:r>
            <w:bookmarkEnd w:id="0"/>
            <w:bookmarkEnd w:id="1"/>
            <w:bookmarkEnd w:id="2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EF3" w:rsidRPr="00DB5D30" w:rsidRDefault="00EB2EF3" w:rsidP="00C87EFB">
            <w:pPr>
              <w:pStyle w:val="11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8D7EBB">
              <w:rPr>
                <w:b/>
                <w:spacing w:val="0"/>
                <w:sz w:val="24"/>
                <w:szCs w:val="24"/>
              </w:rPr>
              <w:t>Задача 3.1</w:t>
            </w:r>
            <w:r w:rsidRPr="00DB5D30">
              <w:rPr>
                <w:spacing w:val="0"/>
                <w:sz w:val="24"/>
                <w:szCs w:val="24"/>
              </w:rPr>
              <w:t xml:space="preserve"> Привлечение талантливых абитуриентов на все уровни обучения (бакалавриат, магистратура, аспирантура)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F3" w:rsidRPr="008D7EBB" w:rsidRDefault="00EB2EF3" w:rsidP="00C87EFB">
            <w:pPr>
              <w:pStyle w:val="11"/>
              <w:tabs>
                <w:tab w:val="left" w:pos="0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8D7EBB">
              <w:rPr>
                <w:b/>
                <w:spacing w:val="0"/>
                <w:sz w:val="24"/>
                <w:szCs w:val="24"/>
              </w:rPr>
              <w:t>Мероприятие 3.1.2</w:t>
            </w:r>
            <w:r w:rsidRPr="00DB5D30">
              <w:rPr>
                <w:spacing w:val="0"/>
                <w:sz w:val="24"/>
                <w:szCs w:val="24"/>
              </w:rPr>
              <w:t xml:space="preserve"> </w:t>
            </w:r>
            <w:r w:rsidR="008D7EBB" w:rsidRPr="008D7EBB">
              <w:rPr>
                <w:spacing w:val="0"/>
                <w:sz w:val="24"/>
                <w:szCs w:val="24"/>
              </w:rPr>
              <w:t>Развивать довузовскую специализированную естественнонаучную подготовку. Организационно поддерживать специализированные классы (шефство преподавателей ВУЗа над спецклассами школ) и участие обучающихся в олимпиадах, конкурсах, турнирах и.т.п.</w:t>
            </w:r>
          </w:p>
          <w:p w:rsidR="008D7EBB" w:rsidRDefault="008D7EBB" w:rsidP="00C87EFB">
            <w:pPr>
              <w:pStyle w:val="11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8D7EBB">
              <w:rPr>
                <w:b/>
                <w:spacing w:val="0"/>
                <w:sz w:val="24"/>
                <w:szCs w:val="24"/>
              </w:rPr>
              <w:t>Мероприятие 3.1.2</w:t>
            </w:r>
            <w:r w:rsidRPr="008D7EBB">
              <w:rPr>
                <w:spacing w:val="0"/>
                <w:sz w:val="24"/>
                <w:szCs w:val="24"/>
              </w:rPr>
              <w:t xml:space="preserve"> </w:t>
            </w:r>
            <w:r w:rsidRPr="008D7EBB">
              <w:rPr>
                <w:sz w:val="24"/>
                <w:szCs w:val="24"/>
              </w:rPr>
              <w:t>Развивать и популяризовать олимпиады школьников, входящие в перечень, утвержденный МОН (в т.ч. Всесибирскую открытую олимпиаду школьников, «Турнир юных физиков», «Будущее Сибири» и др) . Организовывать на базе НГУ конференции, конкурсы, турниры, летние (зимних, весенних, осенних) школы для потенциальных абитуриентов.</w:t>
            </w:r>
          </w:p>
          <w:p w:rsidR="008D7EBB" w:rsidRPr="008D7EBB" w:rsidRDefault="008D7EBB" w:rsidP="00C87EFB">
            <w:pPr>
              <w:pStyle w:val="11"/>
              <w:tabs>
                <w:tab w:val="left" w:pos="0"/>
              </w:tabs>
              <w:spacing w:line="240" w:lineRule="auto"/>
              <w:rPr>
                <w:b/>
              </w:rPr>
            </w:pPr>
            <w:r w:rsidRPr="008D7EBB">
              <w:rPr>
                <w:b/>
                <w:spacing w:val="0"/>
                <w:sz w:val="24"/>
                <w:szCs w:val="24"/>
              </w:rPr>
              <w:t>Мероприятие 3.1.3</w:t>
            </w:r>
            <w:r>
              <w:rPr>
                <w:b/>
                <w:spacing w:val="0"/>
                <w:sz w:val="24"/>
                <w:szCs w:val="24"/>
              </w:rPr>
              <w:t xml:space="preserve"> </w:t>
            </w:r>
            <w:r w:rsidRPr="008D7EBB">
              <w:rPr>
                <w:sz w:val="24"/>
                <w:szCs w:val="24"/>
              </w:rPr>
              <w:t>Поддерживать и поощрять обучающихся, демонстрирующих высокие результаты в научной, образовательной, общественной и спортивной деятельности</w:t>
            </w:r>
            <w:r>
              <w:rPr>
                <w:sz w:val="26"/>
                <w:szCs w:val="26"/>
                <w:u w:val="single"/>
              </w:rPr>
              <w:t>.</w:t>
            </w:r>
          </w:p>
        </w:tc>
      </w:tr>
      <w:tr w:rsidR="00EB2EF3" w:rsidRPr="00DB5D30" w:rsidTr="008D7EBB">
        <w:trPr>
          <w:trHeight w:val="16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EF3" w:rsidRPr="00DB5D30" w:rsidRDefault="00EB2EF3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DB5D3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EF3" w:rsidRPr="002510C0" w:rsidRDefault="00EB2EF3" w:rsidP="00C87EFB">
            <w:pPr>
              <w:rPr>
                <w:rFonts w:ascii="Times New Roman" w:hAnsi="Times New Roman" w:cs="Times New Roman"/>
              </w:rPr>
            </w:pPr>
            <w:r w:rsidRPr="002510C0">
              <w:rPr>
                <w:rFonts w:ascii="Times New Roman" w:hAnsi="Times New Roman" w:cs="Times New Roman"/>
              </w:rPr>
              <w:t>Оборудование для</w:t>
            </w:r>
            <w:r w:rsidRPr="0041158B">
              <w:rPr>
                <w:rFonts w:ascii="Times New Roman" w:hAnsi="Times New Roman" w:cs="Times New Roman"/>
              </w:rPr>
              <w:t xml:space="preserve"> </w:t>
            </w:r>
            <w:r w:rsidRPr="00487E61">
              <w:rPr>
                <w:rFonts w:ascii="Times New Roman" w:hAnsi="Times New Roman" w:cs="Times New Roman"/>
              </w:rPr>
              <w:t>библиотеки,</w:t>
            </w:r>
            <w:r w:rsidRPr="002510C0">
              <w:rPr>
                <w:rFonts w:ascii="Times New Roman" w:hAnsi="Times New Roman" w:cs="Times New Roman"/>
              </w:rPr>
              <w:t xml:space="preserve"> актового зала, общежитий, прачечной, столовой, учебного корпуса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EF3" w:rsidRPr="00DB5D30" w:rsidRDefault="00EB2EF3" w:rsidP="00C87EFB">
            <w:pPr>
              <w:pStyle w:val="11"/>
              <w:tabs>
                <w:tab w:val="left" w:pos="0"/>
              </w:tabs>
              <w:spacing w:line="240" w:lineRule="auto"/>
            </w:pPr>
            <w:r w:rsidRPr="008D7EBB">
              <w:rPr>
                <w:b/>
                <w:spacing w:val="0"/>
                <w:sz w:val="24"/>
                <w:szCs w:val="24"/>
              </w:rPr>
              <w:t>Задача 3.3</w:t>
            </w:r>
            <w:r w:rsidRPr="00DB5D30">
              <w:rPr>
                <w:spacing w:val="0"/>
                <w:sz w:val="24"/>
                <w:szCs w:val="24"/>
              </w:rPr>
              <w:t xml:space="preserve"> Создание репутации НГУ как образовательного учреждения с современной инфраструктурой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F3" w:rsidRPr="00DB5D30" w:rsidRDefault="00EB2EF3" w:rsidP="00C87EFB">
            <w:pPr>
              <w:rPr>
                <w:rFonts w:ascii="Times New Roman" w:hAnsi="Times New Roman" w:cs="Times New Roman"/>
              </w:rPr>
            </w:pPr>
            <w:r w:rsidRPr="008D7EBB">
              <w:rPr>
                <w:rFonts w:ascii="Times New Roman" w:hAnsi="Times New Roman" w:cs="Times New Roman"/>
                <w:b/>
              </w:rPr>
              <w:t>Мероприятие 3.3.1</w:t>
            </w:r>
            <w:r w:rsidRPr="00DB5D30">
              <w:rPr>
                <w:rFonts w:ascii="Times New Roman" w:hAnsi="Times New Roman" w:cs="Times New Roman"/>
              </w:rPr>
              <w:t xml:space="preserve"> Содействовать развитию и совершенствованию материально-технической базы и социально-культурной инфраструктуры</w:t>
            </w:r>
          </w:p>
        </w:tc>
      </w:tr>
    </w:tbl>
    <w:p w:rsidR="008D7EBB" w:rsidRPr="008D7EBB" w:rsidRDefault="008D7EBB" w:rsidP="008D7EBB">
      <w:pPr>
        <w:pStyle w:val="11"/>
        <w:tabs>
          <w:tab w:val="left" w:pos="284"/>
        </w:tabs>
        <w:spacing w:line="240" w:lineRule="auto"/>
        <w:ind w:left="284" w:right="159"/>
        <w:rPr>
          <w:i/>
          <w:iCs/>
        </w:rPr>
      </w:pPr>
    </w:p>
    <w:p w:rsidR="003C23AB" w:rsidRPr="00FC7173" w:rsidRDefault="003C23AB" w:rsidP="00C87EFB">
      <w:pPr>
        <w:pStyle w:val="11"/>
        <w:numPr>
          <w:ilvl w:val="0"/>
          <w:numId w:val="1"/>
        </w:numPr>
        <w:tabs>
          <w:tab w:val="left" w:pos="284"/>
        </w:tabs>
        <w:spacing w:line="240" w:lineRule="auto"/>
        <w:ind w:left="284" w:right="159" w:hanging="284"/>
        <w:rPr>
          <w:i/>
          <w:iCs/>
        </w:rPr>
      </w:pPr>
      <w:r w:rsidRPr="0079129B">
        <w:rPr>
          <w:spacing w:val="0"/>
          <w:sz w:val="24"/>
          <w:szCs w:val="24"/>
        </w:rPr>
        <w:t>Ожидаемые результаты от приобретения основных средств</w:t>
      </w:r>
      <w:r w:rsidR="00D8624E">
        <w:rPr>
          <w:spacing w:val="0"/>
          <w:sz w:val="24"/>
          <w:szCs w:val="24"/>
        </w:rPr>
        <w:t xml:space="preserve"> </w:t>
      </w:r>
      <w:r w:rsidR="00D8624E" w:rsidRPr="00D8624E">
        <w:rPr>
          <w:i/>
          <w:iCs/>
        </w:rPr>
        <w:t xml:space="preserve">(качественные характеристики, </w:t>
      </w:r>
      <w:r w:rsidR="00D8624E" w:rsidRPr="00D8624E">
        <w:rPr>
          <w:i/>
          <w:iCs/>
        </w:rPr>
        <w:lastRenderedPageBreak/>
        <w:t>наглядно отражающие влияние данных основных средств на общее состояние и ключевые процессы развития учреждения (в соответствии с программой развития учреждения): учебный, научно-исследовательский, опытно-конструкторский, социальный и др.)</w:t>
      </w:r>
      <w:r w:rsidRPr="00D8624E">
        <w:rPr>
          <w:spacing w:val="0"/>
          <w:sz w:val="24"/>
          <w:szCs w:val="24"/>
        </w:rPr>
        <w:t>:</w:t>
      </w:r>
      <w:r w:rsidR="005F0665" w:rsidRPr="00D8624E">
        <w:rPr>
          <w:spacing w:val="0"/>
          <w:sz w:val="24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6"/>
        <w:gridCol w:w="2665"/>
        <w:gridCol w:w="680"/>
      </w:tblGrid>
      <w:tr w:rsidR="001A5FDB" w:rsidRPr="001A5FDB" w:rsidTr="001A5FDB">
        <w:tc>
          <w:tcPr>
            <w:tcW w:w="6066" w:type="dxa"/>
          </w:tcPr>
          <w:p w:rsidR="009D45D9" w:rsidRPr="001A5FDB" w:rsidRDefault="009D45D9" w:rsidP="001A5FDB">
            <w:pPr>
              <w:widowControl/>
              <w:rPr>
                <w:i/>
                <w:iCs/>
              </w:rPr>
            </w:pPr>
            <w:r w:rsidRPr="001A5F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Мероприятие 3.1.2 Развивать довузовскую специализированную естественнонаучную подготовку. Организационно поддерживать специализированные классы (шефство преподавателей ВУЗа над спецклассами школ) и участие обучающихся в олимпиадах, конкурсах, турнирах и.т.п.</w:t>
            </w:r>
          </w:p>
        </w:tc>
        <w:tc>
          <w:tcPr>
            <w:tcW w:w="2665" w:type="dxa"/>
          </w:tcPr>
          <w:p w:rsidR="009D45D9" w:rsidRPr="001A5FDB" w:rsidRDefault="009D45D9" w:rsidP="001A5FDB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159"/>
              <w:rPr>
                <w:i/>
                <w:iCs/>
              </w:rPr>
            </w:pPr>
            <w:r>
              <w:t>Обучающиеся по очной форме обучения, получившие поддержку, количество</w:t>
            </w:r>
          </w:p>
        </w:tc>
        <w:tc>
          <w:tcPr>
            <w:tcW w:w="680" w:type="dxa"/>
          </w:tcPr>
          <w:p w:rsidR="009D45D9" w:rsidRPr="004033DA" w:rsidRDefault="009D45D9" w:rsidP="004033DA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-60"/>
              <w:jc w:val="center"/>
              <w:rPr>
                <w:iCs/>
              </w:rPr>
            </w:pPr>
            <w:r w:rsidRPr="004033DA">
              <w:rPr>
                <w:iCs/>
              </w:rPr>
              <w:t>60</w:t>
            </w:r>
          </w:p>
        </w:tc>
      </w:tr>
      <w:tr w:rsidR="001A5FDB" w:rsidRPr="001A5FDB" w:rsidTr="001A5FDB">
        <w:tc>
          <w:tcPr>
            <w:tcW w:w="6066" w:type="dxa"/>
          </w:tcPr>
          <w:p w:rsidR="009D45D9" w:rsidRPr="001A5FDB" w:rsidRDefault="009D45D9" w:rsidP="001A5FDB">
            <w:pPr>
              <w:widowControl/>
              <w:rPr>
                <w:i/>
                <w:iCs/>
              </w:rPr>
            </w:pPr>
            <w:r w:rsidRPr="001A5F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Мероприятие 3.1.3 Развивать и популяризовать олимпиады школьников, входящие в перечень, утвержденный МОН (в т.ч Всесибирскую открытую олимпиаду школьников, «Турнир юных физиков», «Будущее Сибири» и др.) Организовывать на базе НГУ конференции, конкурсы, турниры, летние (зимние, весенние, осенние) школы для потенциальных абитуриентов</w:t>
            </w:r>
          </w:p>
        </w:tc>
        <w:tc>
          <w:tcPr>
            <w:tcW w:w="2665" w:type="dxa"/>
          </w:tcPr>
          <w:p w:rsidR="009D45D9" w:rsidRPr="001A5FDB" w:rsidRDefault="009D45D9" w:rsidP="001A5FD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F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 ЕГЭ</w:t>
            </w:r>
          </w:p>
          <w:p w:rsidR="009D45D9" w:rsidRPr="001A5FDB" w:rsidRDefault="009D45D9" w:rsidP="001A5FDB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159"/>
              <w:rPr>
                <w:i/>
                <w:iCs/>
              </w:rPr>
            </w:pPr>
          </w:p>
        </w:tc>
        <w:tc>
          <w:tcPr>
            <w:tcW w:w="680" w:type="dxa"/>
          </w:tcPr>
          <w:p w:rsidR="009D45D9" w:rsidRPr="004033DA" w:rsidRDefault="009D45D9" w:rsidP="004033DA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-60"/>
              <w:jc w:val="center"/>
              <w:rPr>
                <w:iCs/>
              </w:rPr>
            </w:pPr>
            <w:r w:rsidRPr="004033DA">
              <w:rPr>
                <w:iCs/>
              </w:rPr>
              <w:t>83</w:t>
            </w:r>
          </w:p>
        </w:tc>
      </w:tr>
      <w:tr w:rsidR="001A5FDB" w:rsidRPr="001A5FDB" w:rsidTr="001A5FDB">
        <w:tc>
          <w:tcPr>
            <w:tcW w:w="6066" w:type="dxa"/>
          </w:tcPr>
          <w:p w:rsidR="009D45D9" w:rsidRPr="001A5FDB" w:rsidRDefault="009D45D9" w:rsidP="001A5FDB">
            <w:pPr>
              <w:widowControl/>
              <w:rPr>
                <w:i/>
                <w:iCs/>
              </w:rPr>
            </w:pPr>
            <w:r w:rsidRPr="001A5F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Мероприятие 3.1.4 Поддерживать и поощрять обучающихся, демонстрирующих высокие результаты в научной, образовательной, общественной и спортивной деятельности</w:t>
            </w:r>
          </w:p>
        </w:tc>
        <w:tc>
          <w:tcPr>
            <w:tcW w:w="2665" w:type="dxa"/>
          </w:tcPr>
          <w:p w:rsidR="009D45D9" w:rsidRPr="001A5FDB" w:rsidRDefault="009D45D9" w:rsidP="001A5FDB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159"/>
              <w:rPr>
                <w:i/>
                <w:iCs/>
              </w:rPr>
            </w:pPr>
            <w:r>
              <w:t>Обучающиеся по очной форме обучения, получившие поддержку, количество</w:t>
            </w:r>
          </w:p>
        </w:tc>
        <w:tc>
          <w:tcPr>
            <w:tcW w:w="680" w:type="dxa"/>
          </w:tcPr>
          <w:p w:rsidR="009D45D9" w:rsidRPr="004033DA" w:rsidRDefault="009D45D9" w:rsidP="004033DA">
            <w:pPr>
              <w:widowControl/>
              <w:ind w:right="-6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033D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395</w:t>
            </w:r>
          </w:p>
          <w:p w:rsidR="009D45D9" w:rsidRPr="004033DA" w:rsidRDefault="009D45D9" w:rsidP="004033DA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-60"/>
              <w:jc w:val="center"/>
              <w:rPr>
                <w:iCs/>
              </w:rPr>
            </w:pPr>
          </w:p>
        </w:tc>
      </w:tr>
      <w:tr w:rsidR="001A5FDB" w:rsidRPr="001A5FDB" w:rsidTr="001A5FDB">
        <w:tc>
          <w:tcPr>
            <w:tcW w:w="6066" w:type="dxa"/>
          </w:tcPr>
          <w:p w:rsidR="009D45D9" w:rsidRPr="001A5FDB" w:rsidRDefault="009D45D9" w:rsidP="001A5FDB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159"/>
              <w:rPr>
                <w:i/>
                <w:iCs/>
              </w:rPr>
            </w:pPr>
            <w:r>
              <w:t>Мероприятие 3.3.1 Содействовать развитию и совершенствованию материально-технической базы и социально-культурной инфраструктуры</w:t>
            </w:r>
          </w:p>
        </w:tc>
        <w:tc>
          <w:tcPr>
            <w:tcW w:w="2665" w:type="dxa"/>
          </w:tcPr>
          <w:p w:rsidR="009D45D9" w:rsidRPr="009D45D9" w:rsidRDefault="009D45D9" w:rsidP="001A5FDB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159"/>
            </w:pPr>
            <w:r>
              <w:t xml:space="preserve">Доля инфраструктурных объектов, отвечающих современным стандартам и требованиям, </w:t>
            </w:r>
            <w:r w:rsidRPr="001A5FDB">
              <w:rPr>
                <w:rFonts w:ascii="Book Antiqua" w:hAnsi="Book Antiqua" w:cs="Book Antiqua"/>
                <w:b/>
                <w:bCs/>
                <w:i/>
                <w:iCs/>
                <w:sz w:val="23"/>
                <w:szCs w:val="23"/>
              </w:rPr>
              <w:t>%</w:t>
            </w:r>
          </w:p>
        </w:tc>
        <w:tc>
          <w:tcPr>
            <w:tcW w:w="680" w:type="dxa"/>
          </w:tcPr>
          <w:p w:rsidR="009D45D9" w:rsidRPr="004033DA" w:rsidRDefault="009D45D9" w:rsidP="004033DA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-60"/>
              <w:jc w:val="center"/>
              <w:rPr>
                <w:iCs/>
              </w:rPr>
            </w:pPr>
            <w:r w:rsidRPr="004033DA">
              <w:rPr>
                <w:iCs/>
              </w:rPr>
              <w:t>80</w:t>
            </w:r>
          </w:p>
        </w:tc>
      </w:tr>
    </w:tbl>
    <w:p w:rsidR="005B4924" w:rsidRDefault="005B4924" w:rsidP="005B4924">
      <w:pPr>
        <w:pStyle w:val="11"/>
        <w:shd w:val="clear" w:color="auto" w:fill="auto"/>
        <w:tabs>
          <w:tab w:val="left" w:pos="284"/>
        </w:tabs>
        <w:spacing w:line="240" w:lineRule="auto"/>
        <w:ind w:left="284" w:right="160"/>
        <w:rPr>
          <w:spacing w:val="0"/>
          <w:sz w:val="24"/>
          <w:szCs w:val="24"/>
        </w:rPr>
      </w:pPr>
    </w:p>
    <w:p w:rsidR="003C23AB" w:rsidRDefault="003C23AB" w:rsidP="00C87EFB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right="160" w:hanging="284"/>
        <w:rPr>
          <w:spacing w:val="0"/>
          <w:sz w:val="24"/>
          <w:szCs w:val="24"/>
        </w:rPr>
      </w:pPr>
      <w:r w:rsidRPr="0079129B">
        <w:rPr>
          <w:spacing w:val="0"/>
          <w:sz w:val="24"/>
          <w:szCs w:val="24"/>
        </w:rPr>
        <w:t>Программа развития (комплекс мер, направленных на развитие учреждения,</w:t>
      </w:r>
      <w:r w:rsidRPr="0079129B">
        <w:rPr>
          <w:spacing w:val="0"/>
          <w:sz w:val="24"/>
          <w:szCs w:val="24"/>
        </w:rPr>
        <w:br/>
        <w:t>реализацию новых или актуализацию существующих образовательных программ)</w:t>
      </w:r>
      <w:r w:rsidR="00D8624E">
        <w:rPr>
          <w:spacing w:val="0"/>
          <w:sz w:val="24"/>
          <w:szCs w:val="24"/>
        </w:rPr>
        <w:t>:</w:t>
      </w:r>
    </w:p>
    <w:p w:rsidR="00800709" w:rsidRDefault="00800709" w:rsidP="00C87EFB">
      <w:pPr>
        <w:pStyle w:val="11"/>
        <w:shd w:val="clear" w:color="auto" w:fill="auto"/>
        <w:tabs>
          <w:tab w:val="left" w:pos="284"/>
        </w:tabs>
        <w:spacing w:line="240" w:lineRule="auto"/>
        <w:ind w:left="284" w:right="160"/>
        <w:rPr>
          <w:spacing w:val="0"/>
          <w:sz w:val="24"/>
          <w:szCs w:val="24"/>
        </w:rPr>
      </w:pPr>
    </w:p>
    <w:p w:rsidR="00DF41AE" w:rsidRPr="00DF41AE" w:rsidRDefault="00DF41AE" w:rsidP="00DF41AE">
      <w:pPr>
        <w:pStyle w:val="22"/>
        <w:shd w:val="clear" w:color="auto" w:fill="auto"/>
        <w:spacing w:after="8" w:line="252" w:lineRule="exact"/>
        <w:ind w:right="-2"/>
        <w:jc w:val="both"/>
        <w:rPr>
          <w:sz w:val="24"/>
        </w:rPr>
      </w:pPr>
      <w:r w:rsidRPr="00DF41AE">
        <w:rPr>
          <w:sz w:val="24"/>
        </w:rPr>
        <w:t>«План мероприятий по реализации программы повышения конкурентоспособности</w:t>
      </w:r>
      <w:r w:rsidRPr="00DF41AE">
        <w:rPr>
          <w:sz w:val="24"/>
        </w:rPr>
        <w:br/>
        <w:t>(«дорожная карта») федерального государственного автономного образовательного</w:t>
      </w:r>
      <w:r w:rsidRPr="00DF41AE">
        <w:rPr>
          <w:sz w:val="24"/>
        </w:rPr>
        <w:br/>
        <w:t>учреждения высшего образования «Новосибирский национальный исследовательский</w:t>
      </w:r>
      <w:r w:rsidRPr="00DF41AE">
        <w:rPr>
          <w:sz w:val="24"/>
        </w:rPr>
        <w:br/>
        <w:t>государственный университет» на 2013-20</w:t>
      </w:r>
      <w:r w:rsidR="0017106C">
        <w:rPr>
          <w:sz w:val="24"/>
        </w:rPr>
        <w:t>20 годы (3 этап - 2018</w:t>
      </w:r>
      <w:r w:rsidRPr="00DF41AE">
        <w:rPr>
          <w:sz w:val="24"/>
        </w:rPr>
        <w:t xml:space="preserve"> год)»</w:t>
      </w:r>
    </w:p>
    <w:p w:rsidR="003C23AB" w:rsidRPr="0079129B" w:rsidRDefault="003C23AB" w:rsidP="00C87EFB">
      <w:pPr>
        <w:pStyle w:val="11"/>
        <w:shd w:val="clear" w:color="auto" w:fill="auto"/>
        <w:tabs>
          <w:tab w:val="left" w:pos="284"/>
        </w:tabs>
        <w:spacing w:line="240" w:lineRule="auto"/>
        <w:ind w:right="160"/>
        <w:rPr>
          <w:spacing w:val="0"/>
          <w:sz w:val="24"/>
          <w:szCs w:val="24"/>
        </w:rPr>
      </w:pPr>
    </w:p>
    <w:p w:rsidR="003C23AB" w:rsidRPr="0079129B" w:rsidRDefault="003C23AB" w:rsidP="00C87EFB">
      <w:pPr>
        <w:pStyle w:val="11"/>
        <w:keepNext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8671"/>
        </w:tabs>
        <w:spacing w:line="240" w:lineRule="auto"/>
        <w:ind w:left="284" w:hanging="284"/>
        <w:rPr>
          <w:spacing w:val="0"/>
          <w:sz w:val="24"/>
          <w:szCs w:val="24"/>
        </w:rPr>
      </w:pPr>
      <w:r w:rsidRPr="0079129B">
        <w:rPr>
          <w:spacing w:val="0"/>
          <w:sz w:val="24"/>
          <w:szCs w:val="24"/>
        </w:rPr>
        <w:t>Обоснование потребности приобретения основных средств: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017"/>
        <w:gridCol w:w="3231"/>
        <w:gridCol w:w="3018"/>
      </w:tblGrid>
      <w:tr w:rsidR="00D8624E" w:rsidRPr="002510C0" w:rsidTr="0017106C">
        <w:trPr>
          <w:trHeight w:hRule="exact" w:val="24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24E" w:rsidRPr="002510C0" w:rsidRDefault="00D8624E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2510C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24E" w:rsidRPr="002510C0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0C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Причины необходимости приобретения основных средств (замена морально устаревшего и физически изношенного оборудования, его модернизация (с указанием текущего состояния оборудования), приобретение нового оборудования)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24E" w:rsidRPr="002510C0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0C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Приобретаемые основное средство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2510C0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10C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Описание содержательного вклада подразделений, запланировавших к использованию основные средства в реализацию конкретных приоритетов программы развития учреждения</w:t>
            </w:r>
          </w:p>
        </w:tc>
      </w:tr>
      <w:tr w:rsidR="002510C0" w:rsidRPr="002510C0" w:rsidTr="00802A84">
        <w:trPr>
          <w:trHeight w:val="1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0C0" w:rsidRPr="002510C0" w:rsidRDefault="002510C0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2510C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0C0" w:rsidRPr="002510C0" w:rsidRDefault="002510C0" w:rsidP="00C87EFB">
            <w:pPr>
              <w:rPr>
                <w:rFonts w:ascii="Times New Roman" w:hAnsi="Times New Roman" w:cs="Times New Roman"/>
              </w:rPr>
            </w:pPr>
            <w:r w:rsidRPr="002510C0">
              <w:rPr>
                <w:rFonts w:ascii="Times New Roman" w:hAnsi="Times New Roman" w:cs="Times New Roman"/>
              </w:rPr>
              <w:t>Приобретение нового оборудования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0C0" w:rsidRPr="002510C0" w:rsidRDefault="002510C0" w:rsidP="00DA2A25">
            <w:pPr>
              <w:pStyle w:val="11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2510C0">
              <w:rPr>
                <w:sz w:val="24"/>
                <w:szCs w:val="24"/>
              </w:rPr>
              <w:t>Оборудование для лаборато</w:t>
            </w:r>
            <w:r w:rsidR="00C87EFB">
              <w:rPr>
                <w:sz w:val="24"/>
                <w:szCs w:val="24"/>
              </w:rPr>
              <w:t xml:space="preserve">рий биологии, информатики, </w:t>
            </w:r>
            <w:r w:rsidR="00802A84" w:rsidRPr="002510C0">
              <w:rPr>
                <w:sz w:val="24"/>
                <w:szCs w:val="24"/>
              </w:rPr>
              <w:t xml:space="preserve"> физики, </w:t>
            </w:r>
            <w:r w:rsidRPr="002510C0">
              <w:rPr>
                <w:sz w:val="24"/>
                <w:szCs w:val="24"/>
              </w:rPr>
              <w:t>химии, инженерного конструирования, лингафонной лаборатории и кафедр математических наук, физической и специальной подготовки, заочной школы</w:t>
            </w:r>
            <w:r w:rsidR="00411D86">
              <w:rPr>
                <w:sz w:val="24"/>
                <w:szCs w:val="24"/>
              </w:rPr>
              <w:t>,</w:t>
            </w:r>
            <w:r w:rsidRPr="002510C0">
              <w:rPr>
                <w:sz w:val="24"/>
                <w:szCs w:val="24"/>
              </w:rPr>
              <w:t xml:space="preserve"> </w:t>
            </w:r>
            <w:r w:rsidR="00411D86" w:rsidRPr="002510C0">
              <w:rPr>
                <w:sz w:val="24"/>
                <w:szCs w:val="24"/>
              </w:rPr>
              <w:t>музея ФМШ-СУНЦ НГУ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0C0" w:rsidRPr="002510C0" w:rsidRDefault="00411D86" w:rsidP="00C8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411D86">
              <w:rPr>
                <w:rFonts w:ascii="Times New Roman" w:hAnsi="Times New Roman" w:cs="Times New Roman"/>
              </w:rPr>
              <w:t xml:space="preserve"> качества поступающих на бюджетные места абитуриентов</w:t>
            </w:r>
            <w:r w:rsidR="005B4924">
              <w:rPr>
                <w:rFonts w:ascii="Times New Roman" w:hAnsi="Times New Roman" w:cs="Times New Roman"/>
              </w:rPr>
              <w:t xml:space="preserve"> и образования в СУНЦ. Профессиональное ориентирование школьников и стимулирование их к поступлению в НГУ</w:t>
            </w:r>
          </w:p>
        </w:tc>
      </w:tr>
      <w:tr w:rsidR="002510C0" w:rsidRPr="002510C0" w:rsidTr="00802A84">
        <w:trPr>
          <w:trHeight w:val="1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0C0" w:rsidRPr="002510C0" w:rsidRDefault="002510C0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2510C0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0C0" w:rsidRPr="002510C0" w:rsidRDefault="002510C0" w:rsidP="00C87EFB">
            <w:pPr>
              <w:rPr>
                <w:rFonts w:ascii="Times New Roman" w:hAnsi="Times New Roman" w:cs="Times New Roman"/>
              </w:rPr>
            </w:pPr>
            <w:r w:rsidRPr="002510C0">
              <w:rPr>
                <w:rFonts w:ascii="Times New Roman" w:hAnsi="Times New Roman" w:cs="Times New Roman"/>
                <w:iCs/>
              </w:rPr>
              <w:t>Замена морально устаревшего и физически изношенного оборудования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0C0" w:rsidRPr="009E3130" w:rsidRDefault="002510C0" w:rsidP="00C87EFB">
            <w:pPr>
              <w:rPr>
                <w:rFonts w:ascii="Times New Roman" w:hAnsi="Times New Roman" w:cs="Times New Roman"/>
              </w:rPr>
            </w:pPr>
            <w:r w:rsidRPr="002510C0">
              <w:rPr>
                <w:rFonts w:ascii="Times New Roman" w:hAnsi="Times New Roman" w:cs="Times New Roman"/>
              </w:rPr>
              <w:t>Оборудование для</w:t>
            </w:r>
            <w:r w:rsidR="000D1856" w:rsidRPr="0041158B">
              <w:rPr>
                <w:rFonts w:ascii="Times New Roman" w:hAnsi="Times New Roman" w:cs="Times New Roman"/>
              </w:rPr>
              <w:t xml:space="preserve"> </w:t>
            </w:r>
            <w:r w:rsidR="000D1856" w:rsidRPr="00487E61">
              <w:rPr>
                <w:rFonts w:ascii="Times New Roman" w:hAnsi="Times New Roman" w:cs="Times New Roman"/>
              </w:rPr>
              <w:t>библиотеки,</w:t>
            </w:r>
            <w:r w:rsidRPr="002510C0">
              <w:rPr>
                <w:rFonts w:ascii="Times New Roman" w:hAnsi="Times New Roman" w:cs="Times New Roman"/>
              </w:rPr>
              <w:t xml:space="preserve"> актового зала, общежитий, прачечной, столовой, учебного корпуса</w:t>
            </w:r>
            <w:r w:rsidR="009E3130" w:rsidRPr="009E31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0C0" w:rsidRPr="002510C0" w:rsidRDefault="00356CB4" w:rsidP="00C87EFB">
            <w:pPr>
              <w:rPr>
                <w:rFonts w:ascii="Times New Roman" w:hAnsi="Times New Roman" w:cs="Times New Roman"/>
              </w:rPr>
            </w:pPr>
            <w:r w:rsidRPr="00356CB4">
              <w:rPr>
                <w:rFonts w:ascii="Times New Roman" w:hAnsi="Times New Roman" w:cs="Times New Roman"/>
              </w:rPr>
              <w:t>Совершенствование материально-технической базы</w:t>
            </w:r>
            <w:r w:rsidR="00FC7173">
              <w:rPr>
                <w:rFonts w:ascii="Times New Roman" w:hAnsi="Times New Roman" w:cs="Times New Roman"/>
              </w:rPr>
              <w:t xml:space="preserve"> </w:t>
            </w:r>
            <w:r w:rsidRPr="00356CB4">
              <w:rPr>
                <w:rFonts w:ascii="Times New Roman" w:hAnsi="Times New Roman" w:cs="Times New Roman"/>
              </w:rPr>
              <w:t>и социально-культурной инфраструктуры</w:t>
            </w:r>
          </w:p>
        </w:tc>
      </w:tr>
    </w:tbl>
    <w:p w:rsidR="00C63617" w:rsidRPr="00C63617" w:rsidRDefault="00C63617" w:rsidP="00C63617">
      <w:pPr>
        <w:pStyle w:val="11"/>
        <w:shd w:val="clear" w:color="auto" w:fill="auto"/>
        <w:tabs>
          <w:tab w:val="left" w:pos="284"/>
        </w:tabs>
        <w:spacing w:line="240" w:lineRule="auto"/>
        <w:ind w:left="284"/>
        <w:rPr>
          <w:sz w:val="24"/>
          <w:szCs w:val="24"/>
        </w:rPr>
      </w:pPr>
    </w:p>
    <w:p w:rsidR="00D8624E" w:rsidRDefault="003C23AB" w:rsidP="00C87EFB">
      <w:pPr>
        <w:pStyle w:val="11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i/>
          <w:sz w:val="24"/>
        </w:rPr>
      </w:pPr>
      <w:r w:rsidRPr="0079129B">
        <w:rPr>
          <w:spacing w:val="0"/>
          <w:sz w:val="24"/>
          <w:szCs w:val="24"/>
        </w:rPr>
        <w:t xml:space="preserve">Прогноз повышения эффективности деятельности учреждения от использования основных </w:t>
      </w:r>
      <w:r w:rsidRPr="0079129B">
        <w:rPr>
          <w:spacing w:val="0"/>
          <w:sz w:val="24"/>
          <w:szCs w:val="24"/>
        </w:rPr>
        <w:lastRenderedPageBreak/>
        <w:t>средств</w:t>
      </w:r>
      <w:r w:rsidR="00D8624E">
        <w:rPr>
          <w:spacing w:val="0"/>
          <w:sz w:val="24"/>
          <w:szCs w:val="24"/>
        </w:rPr>
        <w:t xml:space="preserve"> </w:t>
      </w:r>
      <w:r w:rsidR="00D8624E" w:rsidRPr="00D8624E">
        <w:rPr>
          <w:i/>
          <w:sz w:val="24"/>
        </w:rPr>
        <w:t>(влияние запрашиваемых к приобретению основных средств на повышение эффективности деятельности учреждения; на ключевые показатели развития учреждения (расчеты количественных показателей), в т. ч. с указанием ключевых процессов (учебных, научно-исследовательских, опытно-конструкторских и др.), наглядно отражающих влияние основных средств на данные показатели)</w:t>
      </w:r>
    </w:p>
    <w:tbl>
      <w:tblPr>
        <w:tblW w:w="98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66"/>
        <w:gridCol w:w="1866"/>
        <w:gridCol w:w="1361"/>
        <w:gridCol w:w="1866"/>
        <w:gridCol w:w="2494"/>
      </w:tblGrid>
      <w:tr w:rsidR="00D8624E" w:rsidRPr="0041158B" w:rsidTr="00802A84">
        <w:trPr>
          <w:trHeight w:val="16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41158B" w:rsidRDefault="00D8624E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41158B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Наименование основного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41158B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Ключевой процесс (учебных, научно-исследовательских, опытно-конструкторских и др.)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41158B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41158B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Предполагаемое значение показателя программы развития за отчетный финансовый период использования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4E" w:rsidRPr="0041158B" w:rsidRDefault="00D8624E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Мероприятия, позволяющие достичь предполагаемых значени</w:t>
            </w:r>
            <w:r w:rsidR="0041158B"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й</w:t>
            </w:r>
            <w:r w:rsidR="00FC7173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показателей, с использованием запрашиваемых основных средств</w:t>
            </w:r>
          </w:p>
        </w:tc>
      </w:tr>
      <w:tr w:rsidR="004033DA" w:rsidRPr="0041158B" w:rsidTr="00802A84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DA" w:rsidRPr="0041158B" w:rsidRDefault="004033DA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bookmarkStart w:id="3" w:name="_Hlk462354928"/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DA" w:rsidRPr="0041158B" w:rsidRDefault="004033DA" w:rsidP="00C87EFB">
            <w:pPr>
              <w:pStyle w:val="11"/>
              <w:tabs>
                <w:tab w:val="left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87EFB">
              <w:rPr>
                <w:sz w:val="24"/>
                <w:szCs w:val="24"/>
              </w:rPr>
              <w:t xml:space="preserve">Оборудование для лабораторий биологии, информатики, </w:t>
            </w:r>
            <w:r w:rsidRPr="002510C0">
              <w:rPr>
                <w:sz w:val="24"/>
                <w:szCs w:val="24"/>
              </w:rPr>
              <w:t xml:space="preserve">, физики, </w:t>
            </w:r>
            <w:r w:rsidRPr="00C87EFB">
              <w:rPr>
                <w:sz w:val="24"/>
                <w:szCs w:val="24"/>
              </w:rPr>
              <w:t>химии, инженерного конструирования, лингафонной лаборатории и кафедр математических наук, физической и специальной подготовки, заочной школы,</w:t>
            </w:r>
            <w:r w:rsidRPr="002510C0">
              <w:rPr>
                <w:sz w:val="24"/>
                <w:szCs w:val="24"/>
              </w:rPr>
              <w:t xml:space="preserve"> музея ФМШ-СУНЦ НГУ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DA" w:rsidRPr="001A5FDB" w:rsidRDefault="004033DA" w:rsidP="004033D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5FDB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 ЕГЭ</w:t>
            </w:r>
          </w:p>
          <w:p w:rsidR="004033DA" w:rsidRPr="001A5FDB" w:rsidRDefault="004033DA" w:rsidP="004033DA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159"/>
              <w:rPr>
                <w:i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DA" w:rsidRPr="002239C1" w:rsidRDefault="002239C1" w:rsidP="002239C1">
            <w:pPr>
              <w:pStyle w:val="11"/>
              <w:shd w:val="clear" w:color="auto" w:fill="auto"/>
              <w:tabs>
                <w:tab w:val="left" w:pos="284"/>
              </w:tabs>
              <w:spacing w:line="240" w:lineRule="auto"/>
              <w:ind w:right="159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78,41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3DA" w:rsidRPr="002239C1" w:rsidRDefault="004033DA" w:rsidP="00C87EFB">
            <w:pPr>
              <w:pStyle w:val="11"/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2239C1">
              <w:rPr>
                <w:iCs/>
                <w:sz w:val="24"/>
              </w:rPr>
              <w:t>83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3DA" w:rsidRDefault="004033DA" w:rsidP="00C87EFB">
            <w:pPr>
              <w:pStyle w:val="11"/>
              <w:tabs>
                <w:tab w:val="left" w:pos="0"/>
              </w:tabs>
              <w:spacing w:line="240" w:lineRule="auto"/>
              <w:ind w:left="28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</w:t>
            </w:r>
            <w:r w:rsidRPr="00854CA9">
              <w:rPr>
                <w:spacing w:val="0"/>
                <w:sz w:val="24"/>
                <w:szCs w:val="24"/>
              </w:rPr>
              <w:t>величение</w:t>
            </w:r>
            <w:r>
              <w:rPr>
                <w:spacing w:val="0"/>
                <w:sz w:val="24"/>
                <w:szCs w:val="24"/>
              </w:rPr>
              <w:t xml:space="preserve"> числа</w:t>
            </w:r>
            <w:r w:rsidRPr="00854CA9">
              <w:rPr>
                <w:spacing w:val="0"/>
                <w:sz w:val="24"/>
                <w:szCs w:val="24"/>
              </w:rPr>
              <w:t xml:space="preserve"> обучающихся, вовлеченных в систему довузовской специализированной естественно-научной подготовки учащихся региона.</w:t>
            </w:r>
          </w:p>
          <w:p w:rsidR="004033DA" w:rsidRPr="0041158B" w:rsidRDefault="004033DA" w:rsidP="00C87EFB">
            <w:pPr>
              <w:pStyle w:val="11"/>
              <w:tabs>
                <w:tab w:val="left" w:pos="0"/>
              </w:tabs>
              <w:spacing w:line="240" w:lineRule="auto"/>
              <w:ind w:left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A318DC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A318DC">
              <w:rPr>
                <w:sz w:val="24"/>
                <w:szCs w:val="24"/>
              </w:rPr>
              <w:t xml:space="preserve"> лекций преподавателей СУНЦ, записанных и выложенных в интернет на сайте СУНЦ</w:t>
            </w:r>
            <w:r>
              <w:rPr>
                <w:sz w:val="24"/>
                <w:szCs w:val="24"/>
              </w:rPr>
              <w:t>, к</w:t>
            </w:r>
            <w:r w:rsidRPr="00A318DC">
              <w:rPr>
                <w:sz w:val="24"/>
                <w:szCs w:val="24"/>
              </w:rPr>
              <w:t>оличество дистанционных курсов, подготовленных и внедренных в учебный процесс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1158B" w:rsidRPr="0041158B" w:rsidTr="00802A84">
        <w:trPr>
          <w:trHeight w:val="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58B" w:rsidRPr="0041158B" w:rsidRDefault="0041158B" w:rsidP="00C87EFB">
            <w:pPr>
              <w:pStyle w:val="23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1158B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58B" w:rsidRPr="0041158B" w:rsidRDefault="0041158B" w:rsidP="00C87EFB">
            <w:pPr>
              <w:rPr>
                <w:rFonts w:ascii="Times New Roman" w:hAnsi="Times New Roman" w:cs="Times New Roman"/>
              </w:rPr>
            </w:pPr>
            <w:bookmarkStart w:id="4" w:name="OLE_LINK57"/>
            <w:bookmarkStart w:id="5" w:name="OLE_LINK58"/>
            <w:bookmarkStart w:id="6" w:name="OLE_LINK59"/>
            <w:r w:rsidRPr="0041158B">
              <w:rPr>
                <w:rFonts w:ascii="Times New Roman" w:hAnsi="Times New Roman" w:cs="Times New Roman"/>
              </w:rPr>
              <w:t>Оборудование для</w:t>
            </w:r>
            <w:r w:rsidR="000D1856" w:rsidRPr="0041158B">
              <w:rPr>
                <w:rFonts w:ascii="Times New Roman" w:hAnsi="Times New Roman" w:cs="Times New Roman"/>
              </w:rPr>
              <w:t xml:space="preserve"> </w:t>
            </w:r>
            <w:r w:rsidR="000D1856" w:rsidRPr="00487E61">
              <w:rPr>
                <w:rFonts w:ascii="Times New Roman" w:hAnsi="Times New Roman" w:cs="Times New Roman"/>
              </w:rPr>
              <w:t>библиотеки,</w:t>
            </w:r>
            <w:r w:rsidRPr="0041158B">
              <w:rPr>
                <w:rFonts w:ascii="Times New Roman" w:hAnsi="Times New Roman" w:cs="Times New Roman"/>
              </w:rPr>
              <w:t xml:space="preserve"> актового зала, общежитий, прачечной, столовой, учебного корпуса</w:t>
            </w:r>
            <w:bookmarkEnd w:id="4"/>
            <w:bookmarkEnd w:id="5"/>
            <w:bookmarkEnd w:id="6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58B" w:rsidRPr="0041158B" w:rsidRDefault="0041158B" w:rsidP="00C87EFB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eastAsia="Times New Roman" w:hAnsi="Times New Roman" w:cs="Times New Roman"/>
                <w:spacing w:val="-1"/>
              </w:rPr>
              <w:t>Доля инфраструктурных объектов, отвечающих современным стандартам и требованиям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58B" w:rsidRPr="0041158B" w:rsidRDefault="00242C2B" w:rsidP="00C87EFB">
            <w:pPr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60</w:t>
            </w:r>
            <w:r w:rsidR="007C035E">
              <w:rPr>
                <w:rFonts w:ascii="Times New Roman" w:eastAsia="Times New Roman" w:hAnsi="Times New Roman" w:cs="Times New Roman"/>
                <w:spacing w:val="-1"/>
              </w:rP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58B" w:rsidRPr="0041158B" w:rsidRDefault="004033DA" w:rsidP="004033DA">
            <w:pPr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 w:rsidR="0041158B" w:rsidRPr="0041158B">
              <w:rPr>
                <w:rFonts w:ascii="Times New Roman" w:eastAsia="Times New Roman" w:hAnsi="Times New Roman" w:cs="Times New Roman"/>
                <w:spacing w:val="-1"/>
              </w:rPr>
              <w:t>0%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58B" w:rsidRPr="0041158B" w:rsidRDefault="00B1569D" w:rsidP="00C6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изношенного и устаревшего оборудования </w:t>
            </w:r>
            <w:r w:rsidRPr="0041158B">
              <w:rPr>
                <w:rFonts w:ascii="Times New Roman" w:hAnsi="Times New Roman" w:cs="Times New Roman"/>
              </w:rPr>
              <w:t>общежитий, прачечной, столовой, учеб</w:t>
            </w:r>
            <w:r w:rsidR="00C63617">
              <w:rPr>
                <w:rFonts w:ascii="Times New Roman" w:hAnsi="Times New Roman" w:cs="Times New Roman"/>
              </w:rPr>
              <w:t>ного корпуса</w:t>
            </w:r>
            <w:r>
              <w:rPr>
                <w:rFonts w:ascii="Times New Roman" w:hAnsi="Times New Roman" w:cs="Times New Roman"/>
              </w:rPr>
              <w:t xml:space="preserve">. Модернизация оборудования библиотеки, актового зала </w:t>
            </w:r>
          </w:p>
        </w:tc>
      </w:tr>
      <w:bookmarkEnd w:id="3"/>
    </w:tbl>
    <w:p w:rsidR="00B641F5" w:rsidRDefault="00B641F5" w:rsidP="00C87EFB">
      <w:pPr>
        <w:pStyle w:val="a8"/>
        <w:rPr>
          <w:rFonts w:ascii="Times New Roman" w:hAnsi="Times New Roman" w:cs="Times New Roman"/>
        </w:rPr>
      </w:pPr>
    </w:p>
    <w:p w:rsidR="003C23AB" w:rsidRPr="00783B98" w:rsidRDefault="003C23AB" w:rsidP="00C87EFB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spacing w:val="0"/>
          <w:sz w:val="24"/>
          <w:szCs w:val="24"/>
        </w:rPr>
      </w:pPr>
      <w:r w:rsidRPr="0079129B">
        <w:rPr>
          <w:spacing w:val="0"/>
          <w:sz w:val="24"/>
          <w:szCs w:val="24"/>
        </w:rPr>
        <w:t>Перечень и стоимость планируемых к приобретению основных средств: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58"/>
        <w:gridCol w:w="1020"/>
        <w:gridCol w:w="1984"/>
        <w:gridCol w:w="624"/>
        <w:gridCol w:w="1181"/>
        <w:gridCol w:w="10"/>
        <w:gridCol w:w="1096"/>
        <w:gridCol w:w="10"/>
      </w:tblGrid>
      <w:tr w:rsidR="00D8624E" w:rsidRPr="0079129B" w:rsidTr="0017106C">
        <w:trPr>
          <w:gridAfter w:val="1"/>
          <w:wAfter w:w="10" w:type="dxa"/>
          <w:trHeight w:hRule="exact" w:val="1417"/>
        </w:trPr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D1C" w:rsidRDefault="00D8624E" w:rsidP="00C87EFB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bookmarkStart w:id="7" w:name="_Hlk462351206"/>
            <w:bookmarkStart w:id="8" w:name="_Hlk462353548"/>
            <w:r w:rsidRPr="00D8624E">
              <w:rPr>
                <w:rStyle w:val="Sylfaen115pt"/>
                <w:rFonts w:ascii="Times New Roman" w:hAnsi="Times New Roman" w:cs="Times New Roman"/>
                <w:i w:val="0"/>
                <w:sz w:val="24"/>
              </w:rPr>
              <w:t>Указание общей стоимости планируемых к приобретению основных средств</w:t>
            </w:r>
            <w:r w:rsidR="00A66D1C" w:rsidRPr="002510C0">
              <w:rPr>
                <w:sz w:val="24"/>
                <w:szCs w:val="24"/>
              </w:rPr>
              <w:t xml:space="preserve"> Оборудование для лабораторий биологии, информатики, физики, химии, инженерного конструирования, лингафонной лаборатории и кафедр гуманитарных наук, математических наук, русской словесности, физической и специальной подготовки, заочной школы</w:t>
            </w:r>
            <w:r w:rsidR="00A66D1C">
              <w:rPr>
                <w:sz w:val="24"/>
                <w:szCs w:val="24"/>
              </w:rPr>
              <w:t>,</w:t>
            </w:r>
            <w:r w:rsidR="00A66D1C" w:rsidRPr="002510C0">
              <w:rPr>
                <w:sz w:val="24"/>
                <w:szCs w:val="24"/>
              </w:rPr>
              <w:t xml:space="preserve"> музея ФМШ-СУНЦ НГУ</w:t>
            </w:r>
          </w:p>
          <w:p w:rsidR="00D8624E" w:rsidRPr="00D8624E" w:rsidRDefault="00D8624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i/>
                <w:spacing w:val="0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24E" w:rsidRPr="00804B65" w:rsidRDefault="00804B65" w:rsidP="00804B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19340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</w:tr>
      <w:tr w:rsidR="00F1038E" w:rsidRPr="0079129B" w:rsidTr="0017106C">
        <w:trPr>
          <w:cantSplit/>
          <w:trHeight w:hRule="exact" w:val="15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38E" w:rsidRPr="00A1614F" w:rsidRDefault="000A5852" w:rsidP="00C87EFB">
            <w:pPr>
              <w:jc w:val="center"/>
              <w:rPr>
                <w:rFonts w:ascii="Times New Roman" w:hAnsi="Times New Roman" w:cs="Times New Roman"/>
              </w:rPr>
            </w:pPr>
            <w:r w:rsidRPr="00A161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Наименование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единицы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приобретаемого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оборудования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Единицы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Назначение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приобретаемых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основных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1038E" w:rsidRPr="0079129B" w:rsidRDefault="00F1038E" w:rsidP="0017106C">
            <w:pPr>
              <w:pStyle w:val="11"/>
              <w:shd w:val="clear" w:color="auto" w:fill="auto"/>
              <w:spacing w:line="240" w:lineRule="auto"/>
              <w:ind w:left="113" w:right="113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Количество</w:t>
            </w:r>
          </w:p>
          <w:p w:rsidR="00F1038E" w:rsidRPr="0079129B" w:rsidRDefault="00F1038E" w:rsidP="0017106C">
            <w:pPr>
              <w:pStyle w:val="11"/>
              <w:shd w:val="clear" w:color="auto" w:fill="auto"/>
              <w:spacing w:line="240" w:lineRule="auto"/>
              <w:ind w:left="113" w:right="113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единиц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Плановая</w:t>
            </w:r>
          </w:p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(расчетная)</w:t>
            </w:r>
            <w:r w:rsidRPr="0079129B">
              <w:rPr>
                <w:spacing w:val="0"/>
                <w:szCs w:val="24"/>
              </w:rPr>
              <w:br/>
              <w:t>стоимость</w:t>
            </w:r>
            <w:r w:rsidRPr="0079129B">
              <w:rPr>
                <w:spacing w:val="0"/>
                <w:szCs w:val="24"/>
              </w:rPr>
              <w:br/>
              <w:t>за единицу</w:t>
            </w:r>
            <w:r w:rsidRPr="0079129B">
              <w:rPr>
                <w:spacing w:val="0"/>
                <w:szCs w:val="24"/>
              </w:rPr>
              <w:br/>
              <w:t>(тыс.</w:t>
            </w:r>
            <w:r w:rsidRPr="0079129B">
              <w:rPr>
                <w:spacing w:val="0"/>
                <w:szCs w:val="24"/>
              </w:rPr>
              <w:br/>
              <w:t>рублей)</w:t>
            </w:r>
            <w:r w:rsidR="00B2281B">
              <w:rPr>
                <w:spacing w:val="0"/>
                <w:szCs w:val="24"/>
              </w:rPr>
              <w:t>*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Расчетный объем расходов</w:t>
            </w:r>
            <w:r w:rsidRPr="0079129B">
              <w:rPr>
                <w:spacing w:val="0"/>
                <w:szCs w:val="24"/>
              </w:rPr>
              <w:br/>
              <w:t>(тыс. рублей) (7=5*6)</w:t>
            </w:r>
          </w:p>
        </w:tc>
      </w:tr>
      <w:tr w:rsidR="00F1038E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8E" w:rsidRPr="00A1614F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bookmarkStart w:id="9" w:name="_Hlk462354211"/>
            <w:r w:rsidRPr="00A1614F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8E" w:rsidRPr="0079129B" w:rsidRDefault="00F1038E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rStyle w:val="9pt0pt"/>
                <w:sz w:val="24"/>
                <w:szCs w:val="24"/>
              </w:rPr>
              <w:t>7</w:t>
            </w:r>
          </w:p>
        </w:tc>
      </w:tr>
      <w:bookmarkEnd w:id="7"/>
      <w:bookmarkEnd w:id="8"/>
      <w:bookmarkEnd w:id="9"/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63617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i w:val="0"/>
              </w:rPr>
            </w:pPr>
            <w:r w:rsidRPr="00C87EFB">
              <w:rPr>
                <w:i w:val="0"/>
                <w:sz w:val="24"/>
                <w:szCs w:val="24"/>
              </w:rPr>
              <w:t>Шкаф офисный с полками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8A27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bookmarkStart w:id="10" w:name="OLE_LINK33"/>
            <w:bookmarkStart w:id="11" w:name="OLE_LINK34"/>
            <w:bookmarkStart w:id="12" w:name="OLE_LINK106"/>
            <w:bookmarkStart w:id="13" w:name="OLE_LINK107"/>
            <w:r w:rsidRPr="005671C6">
              <w:rPr>
                <w:rFonts w:ascii="Times New Roman" w:hAnsi="Times New Roman" w:cs="Times New Roman"/>
              </w:rPr>
              <w:t xml:space="preserve">Оборудование для 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 w:rsidRPr="00B641F5">
              <w:rPr>
                <w:rFonts w:ascii="Times New Roman" w:hAnsi="Times New Roman" w:cs="Times New Roman"/>
                <w:szCs w:val="28"/>
              </w:rPr>
              <w:t>або</w:t>
            </w:r>
            <w:r>
              <w:rPr>
                <w:rFonts w:ascii="Times New Roman" w:hAnsi="Times New Roman" w:cs="Times New Roman"/>
                <w:szCs w:val="28"/>
              </w:rPr>
              <w:t>раторных</w:t>
            </w:r>
            <w:r w:rsidRPr="00B641F5">
              <w:rPr>
                <w:rFonts w:ascii="Times New Roman" w:hAnsi="Times New Roman" w:cs="Times New Roman"/>
                <w:szCs w:val="28"/>
              </w:rPr>
              <w:t xml:space="preserve"> работ по биологии,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</w:t>
            </w:r>
            <w:r w:rsidRPr="00B641F5">
              <w:rPr>
                <w:rFonts w:ascii="Times New Roman" w:hAnsi="Times New Roman" w:cs="Times New Roman"/>
                <w:szCs w:val="28"/>
              </w:rPr>
              <w:t>пецкурс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  <w:r w:rsidRPr="00B641F5">
              <w:rPr>
                <w:rFonts w:ascii="Times New Roman" w:hAnsi="Times New Roman" w:cs="Times New Roman"/>
                <w:szCs w:val="28"/>
              </w:rPr>
              <w:t xml:space="preserve"> кафедры естествен</w:t>
            </w:r>
            <w:r>
              <w:rPr>
                <w:rFonts w:ascii="Times New Roman" w:hAnsi="Times New Roman" w:cs="Times New Roman"/>
                <w:szCs w:val="28"/>
              </w:rPr>
              <w:t>ных наук</w:t>
            </w:r>
            <w:r w:rsidRPr="00B641F5">
              <w:rPr>
                <w:rFonts w:ascii="Times New Roman" w:hAnsi="Times New Roman" w:cs="Times New Roman"/>
                <w:szCs w:val="28"/>
              </w:rPr>
              <w:t>, проводя</w:t>
            </w:r>
            <w:r>
              <w:rPr>
                <w:rFonts w:ascii="Times New Roman" w:hAnsi="Times New Roman" w:cs="Times New Roman"/>
                <w:szCs w:val="28"/>
              </w:rPr>
              <w:t>щих</w:t>
            </w:r>
            <w:r w:rsidRPr="00B641F5">
              <w:rPr>
                <w:rFonts w:ascii="Times New Roman" w:hAnsi="Times New Roman" w:cs="Times New Roman"/>
                <w:szCs w:val="28"/>
              </w:rPr>
              <w:t>ся на базе лаборатории биологии</w:t>
            </w:r>
            <w:bookmarkEnd w:id="10"/>
            <w:bookmarkEnd w:id="11"/>
            <w:bookmarkEnd w:id="12"/>
            <w:bookmarkEnd w:id="13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9,564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19,128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rPr>
                <w:rFonts w:ascii="Times New Roman" w:hAnsi="Times New Roman" w:cs="Times New Roman"/>
              </w:rPr>
            </w:pPr>
            <w:r w:rsidRPr="00C87EFB">
              <w:rPr>
                <w:rFonts w:ascii="Times New Roman" w:hAnsi="Times New Roman" w:cs="Times New Roman"/>
              </w:rPr>
              <w:t xml:space="preserve">Шкаф офисный с дверцами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8A27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13,305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26,610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rPr>
                <w:rFonts w:ascii="Times New Roman" w:hAnsi="Times New Roman" w:cs="Times New Roman"/>
              </w:rPr>
            </w:pPr>
            <w:r w:rsidRPr="00C87EFB">
              <w:rPr>
                <w:rFonts w:ascii="Times New Roman" w:hAnsi="Times New Roman" w:cs="Times New Roman"/>
              </w:rPr>
              <w:t>Шкаф для верхней одежды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8A27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11,873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11,873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rPr>
                <w:rFonts w:ascii="Times New Roman" w:hAnsi="Times New Roman" w:cs="Times New Roman"/>
              </w:rPr>
            </w:pPr>
            <w:r w:rsidRPr="00C87EF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8A27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4,170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4,170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rPr>
                <w:rFonts w:ascii="Times New Roman" w:hAnsi="Times New Roman" w:cs="Times New Roman"/>
              </w:rPr>
            </w:pPr>
            <w:r w:rsidRPr="00C87EFB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8A27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22,999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22,999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rPr>
                <w:rFonts w:ascii="Times New Roman" w:hAnsi="Times New Roman" w:cs="Times New Roman"/>
              </w:rPr>
            </w:pPr>
            <w:r w:rsidRPr="00C87EFB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8A27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27BC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39,999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87EFB">
              <w:rPr>
                <w:rFonts w:ascii="Times New Roman" w:hAnsi="Times New Roman" w:cs="Times New Roman"/>
                <w:szCs w:val="28"/>
              </w:rPr>
              <w:t>39,999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4313E9" w:rsidRDefault="00C87EFB" w:rsidP="00C87EF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bookmarkStart w:id="14" w:name="OLE_LINK41"/>
            <w:bookmarkStart w:id="15" w:name="OLE_LINK42"/>
            <w:bookmarkStart w:id="16" w:name="OLE_LINK43"/>
            <w:r w:rsidRPr="005671C6">
              <w:rPr>
                <w:rFonts w:ascii="Times New Roman" w:hAnsi="Times New Roman" w:cs="Times New Roman"/>
                <w:color w:val="auto"/>
              </w:rPr>
              <w:t>Рабочее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671C6">
              <w:rPr>
                <w:rFonts w:ascii="Times New Roman" w:hAnsi="Times New Roman" w:cs="Times New Roman"/>
                <w:color w:val="auto"/>
              </w:rPr>
              <w:t>место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671C6">
              <w:rPr>
                <w:rFonts w:ascii="Times New Roman" w:hAnsi="Times New Roman" w:cs="Times New Roman"/>
                <w:color w:val="auto"/>
              </w:rPr>
              <w:t>учащегося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5671C6">
              <w:rPr>
                <w:rFonts w:ascii="Times New Roman" w:hAnsi="Times New Roman" w:cs="Times New Roman"/>
                <w:color w:val="auto"/>
              </w:rPr>
              <w:t>Системный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671C6">
              <w:rPr>
                <w:rFonts w:ascii="Times New Roman" w:hAnsi="Times New Roman" w:cs="Times New Roman"/>
                <w:color w:val="auto"/>
              </w:rPr>
              <w:t>блок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671C6">
              <w:rPr>
                <w:rFonts w:ascii="Times New Roman" w:hAnsi="Times New Roman" w:cs="Times New Roman"/>
                <w:color w:val="auto"/>
              </w:rPr>
              <w:t>монитор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23”, </w:t>
            </w:r>
            <w:bookmarkStart w:id="17" w:name="OLE_LINK56"/>
            <w:r w:rsidRPr="004313E9">
              <w:rPr>
                <w:rFonts w:ascii="Times New Roman" w:hAnsi="Times New Roman" w:cs="Times New Roman"/>
                <w:color w:val="auto"/>
              </w:rPr>
              <w:t>б</w:t>
            </w:r>
            <w:r>
              <w:rPr>
                <w:rFonts w:ascii="Times New Roman" w:hAnsi="Times New Roman" w:cs="Times New Roman"/>
              </w:rPr>
              <w:t>еспроводные клавиатура и мышь</w:t>
            </w:r>
            <w:bookmarkEnd w:id="17"/>
            <w:r w:rsidRPr="004313E9">
              <w:rPr>
                <w:rFonts w:ascii="Times New Roman" w:hAnsi="Times New Roman" w:cs="Times New Roman"/>
                <w:color w:val="auto"/>
              </w:rPr>
              <w:t>)</w:t>
            </w:r>
            <w:bookmarkEnd w:id="14"/>
            <w:bookmarkEnd w:id="15"/>
            <w:bookmarkEnd w:id="16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D68A1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5671C6" w:rsidRDefault="00C87EFB" w:rsidP="0017106C">
            <w:bookmarkStart w:id="18" w:name="OLE_LINK108"/>
            <w:bookmarkStart w:id="19" w:name="OLE_LINK109"/>
            <w:r w:rsidRPr="005671C6">
              <w:rPr>
                <w:rFonts w:ascii="Times New Roman" w:hAnsi="Times New Roman" w:cs="Times New Roman"/>
              </w:rPr>
              <w:t>Оборудование для стационарных и  мобильного терминаль</w:t>
            </w:r>
            <w:r>
              <w:rPr>
                <w:rFonts w:ascii="Times New Roman" w:hAnsi="Times New Roman" w:cs="Times New Roman"/>
              </w:rPr>
              <w:t>н</w:t>
            </w:r>
            <w:r w:rsidRPr="005671C6">
              <w:rPr>
                <w:rFonts w:ascii="Times New Roman" w:hAnsi="Times New Roman" w:cs="Times New Roman"/>
              </w:rPr>
              <w:t>ых клас</w:t>
            </w:r>
            <w:r>
              <w:rPr>
                <w:rFonts w:ascii="Times New Roman" w:hAnsi="Times New Roman" w:cs="Times New Roman"/>
              </w:rPr>
              <w:t>с</w:t>
            </w:r>
            <w:r w:rsidRPr="005671C6">
              <w:rPr>
                <w:rFonts w:ascii="Times New Roman" w:hAnsi="Times New Roman" w:cs="Times New Roman"/>
              </w:rPr>
              <w:t>ов и лаборатории информатики</w:t>
            </w:r>
            <w:bookmarkStart w:id="20" w:name="OLE_LINK35"/>
            <w:bookmarkStart w:id="21" w:name="OLE_LINK36"/>
            <w:r w:rsidRPr="00ED38FE">
              <w:rPr>
                <w:rFonts w:ascii="Times New Roman" w:hAnsi="Times New Roman" w:cs="Times New Roman"/>
              </w:rPr>
              <w:t xml:space="preserve">: проведения занятий, </w:t>
            </w:r>
            <w:r>
              <w:rPr>
                <w:rFonts w:ascii="Times New Roman" w:hAnsi="Times New Roman" w:cs="Times New Roman"/>
              </w:rPr>
              <w:t>запуска программного обеспечения</w:t>
            </w:r>
            <w:r w:rsidRPr="00ED38FE">
              <w:rPr>
                <w:rFonts w:ascii="Times New Roman" w:hAnsi="Times New Roman" w:cs="Times New Roman"/>
              </w:rPr>
              <w:t>, х</w:t>
            </w:r>
            <w:r>
              <w:rPr>
                <w:rFonts w:ascii="Times New Roman" w:hAnsi="Times New Roman" w:cs="Times New Roman"/>
              </w:rPr>
              <w:t>ранени</w:t>
            </w:r>
            <w:r w:rsidRPr="00ED38F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оцифрованных аудио и видео материалов (архив</w:t>
            </w:r>
            <w:r w:rsidRPr="00ED38F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  <w:r w:rsidRPr="00ED38FE">
              <w:rPr>
                <w:rFonts w:ascii="Times New Roman" w:hAnsi="Times New Roman" w:cs="Times New Roman"/>
              </w:rPr>
              <w:t>.</w:t>
            </w:r>
            <w:bookmarkEnd w:id="18"/>
            <w:bookmarkEnd w:id="19"/>
            <w:bookmarkEnd w:id="20"/>
            <w:bookmarkEnd w:id="21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ED38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ED38FE">
              <w:rPr>
                <w:rFonts w:ascii="Times New Roman" w:hAnsi="Times New Roman" w:cs="Times New Roman"/>
                <w:szCs w:val="28"/>
              </w:rPr>
              <w:t>36,5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ED38FE">
              <w:rPr>
                <w:rFonts w:ascii="Times New Roman" w:hAnsi="Times New Roman" w:cs="Times New Roman"/>
                <w:szCs w:val="28"/>
              </w:rPr>
              <w:t>547,5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ED38FE">
              <w:rPr>
                <w:rFonts w:ascii="Times New Roman" w:hAnsi="Times New Roman" w:cs="Times New Roman"/>
                <w:color w:val="auto"/>
              </w:rPr>
              <w:t>Мобильное р</w:t>
            </w:r>
            <w:r w:rsidRPr="005671C6">
              <w:rPr>
                <w:rFonts w:ascii="Times New Roman" w:hAnsi="Times New Roman" w:cs="Times New Roman"/>
                <w:color w:val="auto"/>
              </w:rPr>
              <w:t>абочее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671C6">
              <w:rPr>
                <w:rFonts w:ascii="Times New Roman" w:hAnsi="Times New Roman" w:cs="Times New Roman"/>
                <w:color w:val="auto"/>
              </w:rPr>
              <w:t>место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преподавателя</w:t>
            </w:r>
            <w:r w:rsidRPr="00ED38FE">
              <w:rPr>
                <w:rFonts w:ascii="Times New Roman" w:hAnsi="Times New Roman" w:cs="Times New Roman"/>
                <w:color w:val="auto"/>
              </w:rPr>
              <w:t xml:space="preserve"> (ноутбук, </w:t>
            </w:r>
            <w:r w:rsidRPr="00ED38F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нешний CD/DVD</w:t>
            </w:r>
            <w:r w:rsidRPr="00ED38FE">
              <w:rPr>
                <w:rFonts w:ascii="Times New Roman" w:hAnsi="Times New Roman" w:cs="Times New Roman"/>
              </w:rPr>
              <w:t xml:space="preserve"> привод DVD-RW Samsung SE-208 DB/TSBS, </w:t>
            </w:r>
            <w:r w:rsidRPr="004313E9">
              <w:rPr>
                <w:rFonts w:ascii="Times New Roman" w:hAnsi="Times New Roman" w:cs="Times New Roman"/>
                <w:color w:val="auto"/>
              </w:rPr>
              <w:t>б</w:t>
            </w:r>
            <w:r>
              <w:rPr>
                <w:rFonts w:ascii="Times New Roman" w:hAnsi="Times New Roman" w:cs="Times New Roman"/>
              </w:rPr>
              <w:t>еспроводные клавиатура и мышь</w:t>
            </w:r>
            <w:r w:rsidRPr="00ED38F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pStyle w:val="11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66D1C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93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FB" w:rsidRPr="00ED38FE" w:rsidRDefault="00C87EFB" w:rsidP="00C87EFB">
            <w:pPr>
              <w:shd w:val="clear" w:color="auto" w:fill="FFFFFF"/>
              <w:jc w:val="both"/>
              <w:rPr>
                <w:color w:val="auto"/>
              </w:rPr>
            </w:pPr>
            <w:r w:rsidRPr="00ED38FE">
              <w:rPr>
                <w:rFonts w:ascii="Times New Roman" w:hAnsi="Times New Roman" w:cs="Times New Roman"/>
                <w:color w:val="auto"/>
              </w:rPr>
              <w:t xml:space="preserve">Стационарное </w:t>
            </w:r>
            <w:bookmarkStart w:id="22" w:name="OLE_LINK47"/>
            <w:bookmarkStart w:id="23" w:name="OLE_LINK48"/>
            <w:bookmarkStart w:id="24" w:name="OLE_LINK52"/>
            <w:r w:rsidRPr="00ED38FE">
              <w:rPr>
                <w:rFonts w:ascii="Times New Roman" w:hAnsi="Times New Roman" w:cs="Times New Roman"/>
                <w:color w:val="auto"/>
              </w:rPr>
              <w:t>р</w:t>
            </w:r>
            <w:r w:rsidRPr="005671C6">
              <w:rPr>
                <w:rFonts w:ascii="Times New Roman" w:hAnsi="Times New Roman" w:cs="Times New Roman"/>
                <w:color w:val="auto"/>
              </w:rPr>
              <w:t>абочее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671C6">
              <w:rPr>
                <w:rFonts w:ascii="Times New Roman" w:hAnsi="Times New Roman" w:cs="Times New Roman"/>
                <w:color w:val="auto"/>
              </w:rPr>
              <w:t>место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преподавателя </w:t>
            </w:r>
            <w:bookmarkEnd w:id="22"/>
            <w:bookmarkEnd w:id="23"/>
            <w:bookmarkEnd w:id="24"/>
            <w:r w:rsidRPr="004313E9">
              <w:rPr>
                <w:rFonts w:ascii="Times New Roman" w:hAnsi="Times New Roman" w:cs="Times New Roman"/>
                <w:color w:val="auto"/>
              </w:rPr>
              <w:t>(</w:t>
            </w:r>
            <w:r w:rsidRPr="005671C6">
              <w:rPr>
                <w:rFonts w:ascii="Times New Roman" w:hAnsi="Times New Roman" w:cs="Times New Roman"/>
                <w:color w:val="auto"/>
              </w:rPr>
              <w:t>Системный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671C6">
              <w:rPr>
                <w:rFonts w:ascii="Times New Roman" w:hAnsi="Times New Roman" w:cs="Times New Roman"/>
                <w:color w:val="auto"/>
              </w:rPr>
              <w:t>блок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671C6">
              <w:rPr>
                <w:rFonts w:ascii="Times New Roman" w:hAnsi="Times New Roman" w:cs="Times New Roman"/>
                <w:color w:val="auto"/>
              </w:rPr>
              <w:t>монитор</w:t>
            </w:r>
            <w:r w:rsidRPr="004313E9">
              <w:rPr>
                <w:rFonts w:ascii="Times New Roman" w:hAnsi="Times New Roman" w:cs="Times New Roman"/>
                <w:color w:val="auto"/>
              </w:rPr>
              <w:t xml:space="preserve"> 23”, </w:t>
            </w:r>
            <w:r>
              <w:rPr>
                <w:rFonts w:ascii="Times New Roman" w:hAnsi="Times New Roman" w:cs="Times New Roman"/>
              </w:rPr>
              <w:t>клавиатура USB, мышь USB</w:t>
            </w:r>
            <w:r w:rsidRPr="004313E9">
              <w:rPr>
                <w:rFonts w:ascii="Times New Roman" w:hAnsi="Times New Roman" w:cs="Times New Roman"/>
              </w:rPr>
              <w:t>, колонки</w:t>
            </w:r>
            <w:r w:rsidRPr="004313E9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25" w:name="OLE_LINK44"/>
            <w:bookmarkStart w:id="26" w:name="OLE_LINK45"/>
            <w:bookmarkStart w:id="27" w:name="OLE_LINK46"/>
            <w:r>
              <w:rPr>
                <w:sz w:val="24"/>
                <w:szCs w:val="24"/>
              </w:rPr>
              <w:t>комплект</w:t>
            </w:r>
            <w:bookmarkEnd w:id="25"/>
            <w:bookmarkEnd w:id="26"/>
            <w:bookmarkEnd w:id="27"/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ED38FE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46,8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66D1C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140,4</w:t>
            </w:r>
          </w:p>
        </w:tc>
      </w:tr>
      <w:tr w:rsidR="00C87EFB" w:rsidRPr="0079129B" w:rsidTr="0017106C">
        <w:trPr>
          <w:trHeight w:val="2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5671C6" w:rsidRDefault="00C87EFB" w:rsidP="0017106C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  <w:r>
              <w:rPr>
                <w:rFonts w:ascii="Times New Roman" w:hAnsi="Times New Roman" w:cs="Times New Roman"/>
                <w:lang w:val="en-US"/>
              </w:rPr>
              <w:t>жесткий диск</w:t>
            </w:r>
            <w:r>
              <w:rPr>
                <w:rFonts w:ascii="Times New Roman" w:hAnsi="Times New Roman" w:cs="Times New Roman"/>
              </w:rPr>
              <w:t xml:space="preserve"> 1Тb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79129B" w:rsidRDefault="00C87EFB" w:rsidP="0017106C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79129B" w:rsidRDefault="00C87EFB" w:rsidP="0017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0E355D" w:rsidRDefault="00C87EFB" w:rsidP="001710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0E355D" w:rsidRDefault="00C87EFB" w:rsidP="0017106C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0E355D" w:rsidRDefault="00C87EFB" w:rsidP="0017106C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  <w:bookmarkStart w:id="28" w:name="_Hlk462354630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Шкаф для сухого хранения 523 л,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SDB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702М, 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740A05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740A05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740A05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bookmarkStart w:id="29" w:name="OLE_LINK49"/>
            <w:bookmarkStart w:id="30" w:name="OLE_LINK50"/>
            <w:bookmarkStart w:id="31" w:name="OLE_LINK51"/>
            <w:r w:rsidRPr="00740A05">
              <w:rPr>
                <w:bCs/>
                <w:sz w:val="24"/>
                <w:szCs w:val="24"/>
              </w:rPr>
              <w:t>Практические и лабораторные работы</w:t>
            </w:r>
            <w:bookmarkEnd w:id="29"/>
            <w:bookmarkEnd w:id="30"/>
            <w:bookmarkEnd w:id="31"/>
            <w:r w:rsidRPr="00740A05">
              <w:rPr>
                <w:bCs/>
                <w:sz w:val="24"/>
                <w:szCs w:val="24"/>
              </w:rPr>
              <w:t>, курсы повышения квалификации учителей, подготовка олимпиадной команды СУНЦ НГУ, научно-практическая школа конференция юных химиков, демонстрационные опыты по химии, подготовка работ для школьной секции МНСК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506,1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1012,2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Шкаф вытяжной ШВ 150.80.225 F20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740A05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740A05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740A05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237,503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237,503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Шейкер орбитальный LS-110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740A05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740A05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740A05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91,037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91,037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Набор для тонкослойной хроматографии (шприцы для нанесения проб, пластины, хроматографические камеры)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259,6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259,6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Перистальтический насос LS-301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60,841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121,682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 xml:space="preserve">Хроматографическая система низкого давления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4404,54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4404,54</w:t>
            </w:r>
          </w:p>
        </w:tc>
      </w:tr>
      <w:tr w:rsidR="00C87EFB" w:rsidRPr="0079129B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Термостат LT-211b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65,372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130,744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Спектрофотометр LEKI SS 2110UV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605,875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605,875</w:t>
            </w:r>
          </w:p>
        </w:tc>
      </w:tr>
      <w:bookmarkEnd w:id="28"/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Мешалка магнитная, объём по воде 20 л,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d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диаметр платформы 135 мм, 1500об/мин, нагрев до 360 °С ,вставки для реакционных сосудов,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RCT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Synthese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Package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1,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IKA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740A05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62,54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125,080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Термостат твердотельный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TS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-100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C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, с охлаждением и перемешиванием,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Biosan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с набором автоматических пипеток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129,749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129,749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Дифференциальный манометр ДМЦ-01М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41,566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83,132</w:t>
            </w:r>
          </w:p>
        </w:tc>
      </w:tr>
      <w:tr w:rsidR="00C87EFB" w:rsidRPr="0079129B" w:rsidTr="0017106C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Деионизатор Водолей-М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158,120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158,120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Аналитический ВЭЖХ с диодной матрицей для анализа органических соединений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4849,320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4849,320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Поляриметр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AP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-300, −89,99° до +89,99 °, с и без температурной коменсации, варинат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D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Atago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9E0F23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906,902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906,902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Плотномер, дискретность 0,0001 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lastRenderedPageBreak/>
              <w:t xml:space="preserve">г/см³, 0-40°С, портативный,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Densito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30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PX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,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Mettler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Toledo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7C7F86">
              <w:rPr>
                <w:color w:val="auto"/>
                <w:spacing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345,668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345,668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 xml:space="preserve">Криотермостат </w:t>
            </w: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FT</w:t>
            </w:r>
            <w:r w:rsidRPr="00962846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-311-80 с реактором 250 мл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7C7F86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711,46778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</w:pPr>
            <w:r w:rsidRPr="001B2504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en-US"/>
              </w:rPr>
              <w:t>Генератор водорода ГВЧ-12А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7C7F86">
              <w:rPr>
                <w:color w:val="auto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295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1B2504">
              <w:rPr>
                <w:rFonts w:ascii="Times New Roman" w:hAnsi="Times New Roman" w:cs="Times New Roman"/>
                <w:szCs w:val="28"/>
              </w:rPr>
              <w:t>295</w:t>
            </w:r>
          </w:p>
        </w:tc>
      </w:tr>
      <w:tr w:rsidR="00C87EFB" w:rsidRPr="0079129B" w:rsidTr="0017106C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t>Паяльная станция</w:t>
            </w:r>
            <w:r w:rsidRPr="009E0F23">
              <w:rPr>
                <w:lang w:val="en-US"/>
              </w:rPr>
              <w:t xml:space="preserve"> </w:t>
            </w:r>
            <w:r w:rsidRPr="009E0F23">
              <w:t>ZD-982</w:t>
            </w:r>
            <w:r w:rsidRPr="009E0F23">
              <w:rPr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  <w:jc w:val="center"/>
            </w:pPr>
            <w:r w:rsidRPr="009E0F23"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CC6A34" w:rsidRDefault="00C87EFB" w:rsidP="00C87EFB">
            <w:pPr>
              <w:pStyle w:val="11"/>
              <w:shd w:val="clear" w:color="auto" w:fill="auto"/>
              <w:spacing w:line="240" w:lineRule="auto"/>
              <w:jc w:val="left"/>
              <w:rPr>
                <w:color w:val="auto"/>
                <w:spacing w:val="0"/>
                <w:sz w:val="24"/>
                <w:szCs w:val="24"/>
              </w:rPr>
            </w:pPr>
            <w:r w:rsidRPr="00CC6A34">
              <w:rPr>
                <w:color w:val="auto"/>
                <w:spacing w:val="0"/>
                <w:sz w:val="24"/>
                <w:szCs w:val="24"/>
              </w:rPr>
              <w:t xml:space="preserve">Практические и лабораторные работы по инженерному конструированию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9,975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49,875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r w:rsidRPr="009E0F23">
              <w:rPr>
                <w:rFonts w:ascii="Times New Roman" w:hAnsi="Times New Roman" w:cs="Times New Roman"/>
                <w:color w:val="auto"/>
              </w:rPr>
              <w:t xml:space="preserve"> Бормашина FBS 240/E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6,90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13,80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Источник питания, 0-50V-3A 2xLED QJ5003C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6,30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31,50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Генератор сигналов произвольной формы АНР-3122 USB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26,55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79,65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rPr>
                <w:rStyle w:val="FontStyle13"/>
                <w:b w:val="0"/>
                <w:sz w:val="24"/>
                <w:szCs w:val="24"/>
              </w:rPr>
              <w:t>Генератор НЧ, 0.1Гц-20МГц UTG9020A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26,00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78,00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Осциллограф цифровой,, 2 канала х 50МГц, USB, ЖК дисплей UTD2052CL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32,23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96,69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r w:rsidRPr="009E0F23">
              <w:rPr>
                <w:rFonts w:ascii="Times New Roman" w:hAnsi="Times New Roman" w:cs="Times New Roman"/>
                <w:color w:val="auto"/>
              </w:rPr>
              <w:t>Осциллограф цифровой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75C5">
              <w:rPr>
                <w:rFonts w:ascii="Times New Roman" w:hAnsi="Times New Roman" w:cs="Times New Roman"/>
              </w:rPr>
              <w:t>UTD2042C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35,30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105,90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Робототехнический</w:t>
            </w:r>
            <w:r w:rsidRPr="00B3522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9E0F23">
              <w:rPr>
                <w:rFonts w:ascii="Times New Roman" w:hAnsi="Times New Roman" w:cs="Times New Roman"/>
                <w:color w:val="auto"/>
              </w:rPr>
              <w:t>конструктор</w:t>
            </w:r>
            <w:r w:rsidRPr="00B3522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9E0F23">
              <w:rPr>
                <w:rFonts w:ascii="Times New Roman" w:hAnsi="Times New Roman" w:cs="Times New Roman"/>
                <w:color w:val="auto"/>
              </w:rPr>
              <w:t>тип</w:t>
            </w:r>
            <w:r w:rsidRPr="00B3522F">
              <w:rPr>
                <w:rFonts w:ascii="Times New Roman" w:hAnsi="Times New Roman" w:cs="Times New Roman"/>
                <w:color w:val="auto"/>
                <w:lang w:val="en-US"/>
              </w:rPr>
              <w:t xml:space="preserve"> 2</w:t>
            </w:r>
            <w:r w:rsidRPr="009E0F23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B3522F">
              <w:rPr>
                <w:rFonts w:ascii="Times New Roman" w:hAnsi="Times New Roman" w:cs="Times New Roman"/>
                <w:color w:val="auto"/>
                <w:lang w:val="en-US"/>
              </w:rPr>
              <w:t>LEGO® MINDSTORMS® Education EV3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29,90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299,00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t>Набор дополнительных деталей к  робототехническому конструктору LEGO® MINDSTORMS® Education EV3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 xml:space="preserve">9 </w:t>
            </w:r>
          </w:p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1B2504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2504"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D75C5" w:rsidRDefault="00C87EFB" w:rsidP="00C87EFB">
            <w:pPr>
              <w:pStyle w:val="Style8"/>
              <w:rPr>
                <w:lang w:val="en-US"/>
              </w:rPr>
            </w:pPr>
            <w:r w:rsidRPr="009E0F23">
              <w:t>Ноутбук</w:t>
            </w:r>
            <w:r w:rsidRPr="003D49AE">
              <w:rPr>
                <w:lang w:val="en-US"/>
              </w:rPr>
              <w:t xml:space="preserve"> 13.3" HD/ i5-5200U/8/128SSD/4G/WF/BT/CAM/W10 (P5T34ES)</w:t>
            </w:r>
            <w:r w:rsidRPr="009D75C5">
              <w:rPr>
                <w:lang w:val="en-US"/>
              </w:rPr>
              <w:t xml:space="preserve"> HP Probook 430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D75C5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D744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530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t>Образовательный набор тип 1 «Матрешка-</w:t>
            </w:r>
            <w:r w:rsidRPr="009E0F23">
              <w:rPr>
                <w:lang w:val="en-US"/>
              </w:rPr>
              <w:t>Z</w:t>
            </w:r>
            <w:r w:rsidRPr="009E0F23"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4,89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58,68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t>Образовательный набор тип 2</w:t>
            </w:r>
            <w:r w:rsidRPr="009E0F23">
              <w:rPr>
                <w:lang w:val="en-US"/>
              </w:rPr>
              <w:t xml:space="preserve"> </w:t>
            </w:r>
            <w:r w:rsidRPr="009E0F23">
              <w:t>«Йодо»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4,99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59,88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t>Образовательный набор тип 3 Электроника для начинающих (часть 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3,99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47,88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t>Образовательный набор тип 4 Электроника для начинающих (часть 2)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3,99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47,88</w:t>
            </w:r>
          </w:p>
        </w:tc>
      </w:tr>
      <w:tr w:rsidR="00C87EFB" w:rsidRPr="0079129B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</w:pPr>
            <w:r w:rsidRPr="009E0F23">
              <w:t>Образовательный набор тип 5 «Малина-</w:t>
            </w:r>
            <w:r w:rsidRPr="009E0F23">
              <w:rPr>
                <w:lang w:val="en-US"/>
              </w:rPr>
              <w:t>Z</w:t>
            </w:r>
            <w:r w:rsidRPr="009E0F23"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6,99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83,88</w:t>
            </w:r>
          </w:p>
        </w:tc>
      </w:tr>
      <w:tr w:rsidR="00C87EFB" w:rsidRPr="0079129B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bCs/>
                <w:color w:val="auto"/>
              </w:rPr>
              <w:t>Сенсор тип 1</w:t>
            </w:r>
            <w:r w:rsidRPr="009E0F23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Pr="009E0F23">
              <w:rPr>
                <w:rFonts w:ascii="Times New Roman" w:hAnsi="Times New Roman" w:cs="Times New Roman"/>
                <w:color w:val="auto"/>
              </w:rPr>
              <w:t>Kinect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5,55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55,5</w:t>
            </w:r>
          </w:p>
        </w:tc>
      </w:tr>
      <w:tr w:rsidR="00C87EFB" w:rsidRPr="00834540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bCs/>
                <w:color w:val="auto"/>
              </w:rPr>
              <w:t>Сенсор тип 2</w:t>
            </w:r>
            <w:r w:rsidRPr="009E0F23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Pr="009E0F23">
              <w:rPr>
                <w:rFonts w:ascii="Times New Roman" w:hAnsi="Times New Roman" w:cs="Times New Roman"/>
                <w:color w:val="auto"/>
              </w:rPr>
              <w:t>Xtion PRO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4,883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48,83</w:t>
            </w:r>
          </w:p>
        </w:tc>
      </w:tr>
      <w:tr w:rsidR="00C87EFB" w:rsidRPr="00755086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 xml:space="preserve">Настольный сверлильный станок </w:t>
            </w:r>
            <w:r w:rsidRPr="009E0F23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9E0F23">
              <w:rPr>
                <w:rFonts w:ascii="Times New Roman" w:hAnsi="Times New Roman" w:cs="Times New Roman"/>
                <w:color w:val="auto"/>
              </w:rPr>
              <w:t>28124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43,67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43,67</w:t>
            </w:r>
          </w:p>
        </w:tc>
      </w:tr>
      <w:tr w:rsidR="00C87EFB" w:rsidRPr="00755086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A0F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bookmarkStart w:id="32" w:name="OLE_LINK64"/>
            <w:bookmarkStart w:id="33" w:name="OLE_LINK65"/>
            <w:r w:rsidRPr="009E0F23">
              <w:rPr>
                <w:rFonts w:ascii="Times New Roman" w:hAnsi="Times New Roman" w:cs="Times New Roman"/>
                <w:color w:val="auto"/>
              </w:rPr>
              <w:t>Дымоуловитель для паяльных работ 250Е</w:t>
            </w:r>
            <w:bookmarkEnd w:id="32"/>
            <w:bookmarkEnd w:id="33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56,67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56,67</w:t>
            </w:r>
          </w:p>
        </w:tc>
      </w:tr>
      <w:tr w:rsidR="00C87EFB" w:rsidRPr="00755086" w:rsidTr="0017106C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Модуль инструментальный  для паяльного оборудования СЭМ-1500ПС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48482A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54,67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54,67</w:t>
            </w:r>
          </w:p>
        </w:tc>
      </w:tr>
      <w:tr w:rsidR="00C87EFB" w:rsidRPr="00755086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E0F23">
              <w:rPr>
                <w:rFonts w:ascii="Times New Roman" w:hAnsi="Times New Roman" w:cs="Times New Roman"/>
                <w:color w:val="auto"/>
              </w:rPr>
              <w:t>Модуль монтажный</w:t>
            </w:r>
            <w:r w:rsidRPr="009E0F23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pStyle w:val="Style8"/>
              <w:jc w:val="center"/>
            </w:pPr>
            <w:r w:rsidRPr="009E0F23"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pStyle w:val="Style8"/>
              <w:jc w:val="center"/>
              <w:rPr>
                <w:sz w:val="22"/>
                <w:szCs w:val="22"/>
                <w:lang w:val="en-US"/>
              </w:rPr>
            </w:pPr>
            <w:r w:rsidRPr="00A0016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25,87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0016D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016D">
              <w:rPr>
                <w:rFonts w:ascii="Times New Roman" w:hAnsi="Times New Roman" w:cs="Times New Roman"/>
                <w:color w:val="auto"/>
              </w:rPr>
              <w:t>25,87</w:t>
            </w:r>
          </w:p>
        </w:tc>
      </w:tr>
      <w:tr w:rsidR="00C87EFB" w:rsidRPr="00782410" w:rsidTr="0017106C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0E355D" w:rsidRDefault="00C87EFB" w:rsidP="00C87EFB">
            <w:r w:rsidRPr="00973C20">
              <w:rPr>
                <w:rFonts w:ascii="Times New Roman" w:eastAsia="Times New Roman" w:hAnsi="Times New Roman" w:cs="Times New Roman"/>
                <w:shd w:val="clear" w:color="auto" w:fill="FFFFFF"/>
              </w:rPr>
              <w:t>Компьютерный стол одноместный с выдвижной столешницей под клавиатуру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  <w:t xml:space="preserve"> </w:t>
            </w:r>
            <w:r w:rsidRPr="001D72BA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размер столешницы 70х60 см, вы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сота 78см</w:t>
            </w:r>
            <w:r w:rsidRPr="001D72B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73C20" w:rsidRDefault="00C87EFB" w:rsidP="00C87EFB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E0F23" w:rsidRDefault="00C87EFB" w:rsidP="00C87EFB">
            <w:pPr>
              <w:rPr>
                <w:rFonts w:ascii="Times New Roman" w:hAnsi="Times New Roman" w:cs="Times New Roman"/>
              </w:rPr>
            </w:pPr>
            <w:r w:rsidRPr="0016056C">
              <w:rPr>
                <w:rFonts w:ascii="Times New Roman" w:hAnsi="Times New Roman" w:cs="Times New Roman"/>
              </w:rPr>
              <w:t>Практические и лабораторные работы</w:t>
            </w:r>
            <w:r w:rsidRPr="00C21331">
              <w:rPr>
                <w:rFonts w:ascii="Times New Roman" w:hAnsi="Times New Roman" w:cs="Times New Roman"/>
              </w:rPr>
              <w:t xml:space="preserve"> по иностранным языкам </w:t>
            </w:r>
            <w:r w:rsidRPr="0016056C">
              <w:rPr>
                <w:rFonts w:ascii="Times New Roman" w:hAnsi="Times New Roman" w:cs="Times New Roman"/>
              </w:rPr>
              <w:t xml:space="preserve"> в </w:t>
            </w:r>
            <w:r w:rsidRPr="005166F8">
              <w:rPr>
                <w:rFonts w:ascii="Times New Roman" w:hAnsi="Times New Roman" w:cs="Times New Roman"/>
              </w:rPr>
              <w:t>лингафонной лаборатории</w:t>
            </w:r>
            <w:r w:rsidRPr="0016056C">
              <w:rPr>
                <w:rFonts w:ascii="Times New Roman" w:hAnsi="Times New Roman" w:cs="Times New Roman"/>
              </w:rPr>
              <w:t xml:space="preserve"> и мультимедийных</w:t>
            </w:r>
            <w:r w:rsidRPr="005166F8">
              <w:rPr>
                <w:rFonts w:ascii="Times New Roman" w:hAnsi="Times New Roman" w:cs="Times New Roman"/>
              </w:rPr>
              <w:t xml:space="preserve"> класс</w:t>
            </w:r>
            <w:r w:rsidRPr="0016056C">
              <w:rPr>
                <w:rFonts w:ascii="Times New Roman" w:hAnsi="Times New Roman" w:cs="Times New Roman"/>
              </w:rPr>
              <w:t xml:space="preserve">ах </w:t>
            </w:r>
            <w:r w:rsidRPr="00C21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73C20" w:rsidRDefault="00C87EFB" w:rsidP="00C87EFB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973C20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973C20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51</w:t>
            </w:r>
          </w:p>
        </w:tc>
      </w:tr>
      <w:tr w:rsidR="00C87EFB" w:rsidRPr="00782410" w:rsidTr="0017106C">
        <w:trPr>
          <w:trHeight w:val="6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Шкаф закрытый ЛФ-222  800х400х2000, </w:t>
            </w:r>
            <w:r w:rsidRPr="001D72BA">
              <w:rPr>
                <w:rFonts w:ascii="Times New Roman" w:eastAsia="Times New Roman" w:hAnsi="Times New Roman" w:cs="Times New Roman"/>
                <w:shd w:val="clear" w:color="auto" w:fill="FFFFFF"/>
              </w:rPr>
              <w:t>цвет вишня «Оксфорд»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5166F8" w:rsidRDefault="00C87EFB" w:rsidP="00C87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52729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729">
              <w:rPr>
                <w:rFonts w:ascii="Times New Roman" w:hAnsi="Times New Roman" w:cs="Times New Roman"/>
                <w:color w:val="auto"/>
              </w:rPr>
              <w:t>5,1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52729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729">
              <w:rPr>
                <w:rFonts w:ascii="Times New Roman" w:hAnsi="Times New Roman" w:cs="Times New Roman"/>
                <w:color w:val="auto"/>
              </w:rPr>
              <w:t>5,1</w:t>
            </w:r>
          </w:p>
        </w:tc>
      </w:tr>
      <w:tr w:rsidR="00C87EFB" w:rsidRPr="00782410" w:rsidTr="0017106C">
        <w:trPr>
          <w:trHeight w:val="7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r>
              <w:rPr>
                <w:rFonts w:ascii="Times New Roman" w:eastAsia="Times New Roman" w:hAnsi="Times New Roman" w:cs="Times New Roman"/>
              </w:rPr>
              <w:t>Шкаф узкий закрытый Л-</w:t>
            </w:r>
            <w:r w:rsidRPr="00A52729">
              <w:rPr>
                <w:rFonts w:ascii="Times New Roman" w:eastAsia="Times New Roman" w:hAnsi="Times New Roman" w:cs="Times New Roman"/>
                <w:shd w:val="clear" w:color="auto" w:fill="FFFFFF"/>
              </w:rPr>
              <w:t>228</w:t>
            </w:r>
            <w:r>
              <w:rPr>
                <w:rFonts w:ascii="Times New Roman" w:eastAsia="Times New Roman" w:hAnsi="Times New Roman" w:cs="Times New Roman"/>
              </w:rPr>
              <w:t xml:space="preserve">  400х406х2000, </w:t>
            </w:r>
            <w:r w:rsidRPr="001D72BA">
              <w:rPr>
                <w:rFonts w:ascii="Times New Roman" w:eastAsia="Times New Roman" w:hAnsi="Times New Roman" w:cs="Times New Roman"/>
              </w:rPr>
              <w:t>цвет вишня «Оксфорд»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52729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729">
              <w:rPr>
                <w:rFonts w:ascii="Times New Roman" w:hAnsi="Times New Roman" w:cs="Times New Roman"/>
                <w:color w:val="auto"/>
              </w:rPr>
              <w:t>3,21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A52729" w:rsidRDefault="00C87EFB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2729">
              <w:rPr>
                <w:rFonts w:ascii="Times New Roman" w:hAnsi="Times New Roman" w:cs="Times New Roman"/>
                <w:color w:val="auto"/>
              </w:rPr>
              <w:t>3,21</w:t>
            </w:r>
          </w:p>
        </w:tc>
      </w:tr>
      <w:tr w:rsidR="00C87EFB" w:rsidRPr="00782410" w:rsidTr="0017106C">
        <w:trPr>
          <w:trHeight w:val="17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4A2C69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B3522F" w:rsidRDefault="00C87EFB" w:rsidP="00C87EFB">
            <w:pPr>
              <w:rPr>
                <w:rFonts w:ascii="Times New Roman" w:hAnsi="Times New Roman" w:cs="Times New Roman"/>
                <w:lang w:val="en-US"/>
              </w:rPr>
            </w:pPr>
            <w:r w:rsidRPr="00840868">
              <w:rPr>
                <w:rFonts w:ascii="Times New Roman" w:hAnsi="Times New Roman" w:cs="Times New Roman"/>
              </w:rPr>
              <w:t>Компьютер</w:t>
            </w:r>
            <w:r w:rsidRPr="00B3522F">
              <w:rPr>
                <w:rFonts w:ascii="Times New Roman" w:hAnsi="Times New Roman" w:cs="Times New Roman"/>
                <w:lang w:val="en-US"/>
              </w:rPr>
              <w:t xml:space="preserve"> Lenovo IdeaCentre S200 MT P N3700 (2.41)/4Gb/500Gb/HDG/DOS/Kb+Mouse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840868" w:rsidRDefault="00C87EFB" w:rsidP="00C87EFB">
            <w:pPr>
              <w:rPr>
                <w:rFonts w:ascii="Times New Roman" w:hAnsi="Times New Roman" w:cs="Times New Roman"/>
              </w:rPr>
            </w:pPr>
            <w:r w:rsidRPr="00840868">
              <w:rPr>
                <w:rFonts w:ascii="Times New Roman" w:hAnsi="Times New Roman" w:cs="Times New Roman"/>
              </w:rPr>
              <w:t>Проведение учебных занятий по стереометрии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7EFB" w:rsidRPr="00840868" w:rsidRDefault="00C87EFB" w:rsidP="00C8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40868">
              <w:rPr>
                <w:rFonts w:ascii="Times New Roman" w:hAnsi="Times New Roman" w:cs="Times New Roman"/>
              </w:rPr>
              <w:t>лимпиад, математически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840868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ов</w:t>
            </w:r>
            <w:r w:rsidRPr="008408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Пополнение э</w:t>
            </w:r>
            <w:r w:rsidRPr="00840868">
              <w:rPr>
                <w:rFonts w:ascii="Times New Roman" w:hAnsi="Times New Roman" w:cs="Times New Roman"/>
              </w:rPr>
              <w:t>лектронн</w:t>
            </w:r>
            <w:r>
              <w:rPr>
                <w:rFonts w:ascii="Times New Roman" w:hAnsi="Times New Roman" w:cs="Times New Roman"/>
              </w:rPr>
              <w:t>ой</w:t>
            </w:r>
            <w:r w:rsidRPr="00840868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</w:t>
            </w:r>
            <w:r w:rsidRPr="00840868">
              <w:rPr>
                <w:rFonts w:ascii="Times New Roman" w:hAnsi="Times New Roman" w:cs="Times New Roman"/>
              </w:rPr>
              <w:t xml:space="preserve"> научно-методических пособий.</w:t>
            </w:r>
          </w:p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  <w:r w:rsidRPr="00840868">
              <w:rPr>
                <w:rFonts w:ascii="Times New Roman" w:hAnsi="Times New Roman" w:cs="Times New Roman"/>
              </w:rPr>
              <w:t>Спецкурсы кафедры математических наук.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40868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086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40868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0868">
              <w:rPr>
                <w:rFonts w:ascii="Times New Roman" w:hAnsi="Times New Roman" w:cs="Times New Roman"/>
                <w:szCs w:val="28"/>
              </w:rPr>
              <w:t>21,21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840868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0868">
              <w:rPr>
                <w:rFonts w:ascii="Times New Roman" w:hAnsi="Times New Roman" w:cs="Times New Roman"/>
                <w:szCs w:val="28"/>
              </w:rPr>
              <w:t>21,21</w:t>
            </w:r>
          </w:p>
        </w:tc>
      </w:tr>
      <w:tr w:rsidR="00C87EFB" w:rsidRPr="00782410" w:rsidTr="0017106C">
        <w:trPr>
          <w:trHeight w:val="17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4A2C69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962846" w:rsidRDefault="00C87EFB" w:rsidP="00C87EFB">
            <w:pPr>
              <w:rPr>
                <w:rFonts w:ascii="Times New Roman" w:hAnsi="Times New Roman" w:cs="Times New Roman"/>
                <w:lang w:val="en-US"/>
              </w:rPr>
            </w:pPr>
            <w:r w:rsidRPr="00840868">
              <w:rPr>
                <w:rFonts w:ascii="Times New Roman" w:hAnsi="Times New Roman" w:cs="Times New Roman"/>
              </w:rPr>
              <w:t>МФУ</w:t>
            </w:r>
            <w:r w:rsidRPr="00962846">
              <w:rPr>
                <w:rFonts w:ascii="Times New Roman" w:hAnsi="Times New Roman" w:cs="Times New Roman"/>
                <w:lang w:val="en-US"/>
              </w:rPr>
              <w:t xml:space="preserve"> HP LaserJet Pro MFP M225dw A4, 25ppm, printer/copier/scaner/fax, Duplex, WiFi, USB/LAN (CF485A)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40868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086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840868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0868">
              <w:rPr>
                <w:rFonts w:ascii="Times New Roman" w:hAnsi="Times New Roman" w:cs="Times New Roman"/>
                <w:szCs w:val="28"/>
              </w:rPr>
              <w:t>26,71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840868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0868">
              <w:rPr>
                <w:rFonts w:ascii="Times New Roman" w:hAnsi="Times New Roman" w:cs="Times New Roman"/>
                <w:szCs w:val="28"/>
              </w:rPr>
              <w:t>26,71</w:t>
            </w:r>
          </w:p>
        </w:tc>
      </w:tr>
      <w:tr w:rsidR="00C87EFB" w:rsidRPr="00782410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4A2C69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0E355D" w:rsidRDefault="00C87EFB" w:rsidP="00C87EFB">
            <w:pPr>
              <w:rPr>
                <w:rFonts w:ascii="Times New Roman" w:hAnsi="Times New Roman" w:cs="Times New Roman"/>
              </w:rPr>
            </w:pPr>
            <w:r w:rsidRPr="000E355D">
              <w:rPr>
                <w:rFonts w:ascii="Times New Roman" w:hAnsi="Times New Roman" w:cs="Times New Roman"/>
              </w:rPr>
              <w:t>Лазерное мфу HP LaserJet Ultra MFP M134a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56CFA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E56C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Оборудование для заочной школы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0E355D" w:rsidRDefault="00C87EFB" w:rsidP="00C87EF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16,99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0E355D" w:rsidRDefault="00C87EFB" w:rsidP="00C87EF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A2C6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4A2C6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</w:tr>
      <w:tr w:rsidR="00C87EFB" w:rsidRPr="00782410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4A2C69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161CFD" w:rsidRDefault="00C87EFB" w:rsidP="00C87EFB">
            <w:pPr>
              <w:rPr>
                <w:rFonts w:ascii="Times New Roman" w:hAnsi="Times New Roman" w:cs="Times New Roman"/>
              </w:rPr>
            </w:pPr>
            <w:bookmarkStart w:id="34" w:name="OLE_LINK68"/>
            <w:bookmarkStart w:id="35" w:name="OLE_LINK69"/>
            <w:r w:rsidRPr="00613996">
              <w:rPr>
                <w:rFonts w:ascii="Times New Roman" w:hAnsi="Times New Roman" w:cs="Times New Roman"/>
              </w:rPr>
              <w:t>Факсимильный</w:t>
            </w:r>
            <w:r w:rsidRPr="00161CFD">
              <w:rPr>
                <w:rFonts w:ascii="Times New Roman" w:hAnsi="Times New Roman" w:cs="Times New Roman"/>
              </w:rPr>
              <w:t xml:space="preserve"> </w:t>
            </w:r>
            <w:r w:rsidRPr="00613996">
              <w:rPr>
                <w:rFonts w:ascii="Times New Roman" w:hAnsi="Times New Roman" w:cs="Times New Roman"/>
              </w:rPr>
              <w:t>аппарат</w:t>
            </w:r>
            <w:r w:rsidRPr="00161CFD">
              <w:rPr>
                <w:rFonts w:ascii="Times New Roman" w:hAnsi="Times New Roman" w:cs="Times New Roman"/>
              </w:rPr>
              <w:t xml:space="preserve"> </w:t>
            </w:r>
            <w:r w:rsidRPr="003229A5">
              <w:rPr>
                <w:rFonts w:ascii="Times New Roman" w:hAnsi="Times New Roman" w:cs="Times New Roman"/>
                <w:lang w:val="en-US"/>
              </w:rPr>
              <w:t>Panasonic</w:t>
            </w:r>
            <w:r w:rsidRPr="00161CFD">
              <w:rPr>
                <w:rFonts w:ascii="Times New Roman" w:hAnsi="Times New Roman" w:cs="Times New Roman"/>
              </w:rPr>
              <w:t xml:space="preserve"> </w:t>
            </w:r>
            <w:r w:rsidRPr="003229A5">
              <w:rPr>
                <w:rFonts w:ascii="Times New Roman" w:hAnsi="Times New Roman" w:cs="Times New Roman"/>
                <w:lang w:val="en-US"/>
              </w:rPr>
              <w:t>KX</w:t>
            </w:r>
            <w:r w:rsidRPr="00161CFD">
              <w:rPr>
                <w:rFonts w:ascii="Times New Roman" w:hAnsi="Times New Roman" w:cs="Times New Roman"/>
              </w:rPr>
              <w:t>-</w:t>
            </w:r>
            <w:r w:rsidRPr="003229A5">
              <w:rPr>
                <w:rFonts w:ascii="Times New Roman" w:hAnsi="Times New Roman" w:cs="Times New Roman"/>
                <w:lang w:val="en-US"/>
              </w:rPr>
              <w:t>FT</w:t>
            </w:r>
            <w:r w:rsidRPr="00161CFD">
              <w:rPr>
                <w:rFonts w:ascii="Times New Roman" w:hAnsi="Times New Roman" w:cs="Times New Roman"/>
              </w:rPr>
              <w:t>982</w:t>
            </w:r>
            <w:r w:rsidRPr="003229A5">
              <w:rPr>
                <w:rFonts w:ascii="Times New Roman" w:hAnsi="Times New Roman" w:cs="Times New Roman"/>
                <w:lang w:val="en-US"/>
              </w:rPr>
              <w:t>RUB</w:t>
            </w:r>
            <w:bookmarkEnd w:id="34"/>
            <w:bookmarkEnd w:id="35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0E355D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7,78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0E355D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7,78</w:t>
            </w:r>
          </w:p>
        </w:tc>
      </w:tr>
      <w:tr w:rsidR="00C87EFB" w:rsidRPr="00782410" w:rsidTr="0017106C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4A2C69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Эллиптический тренажер Kettler Vito 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 xml:space="preserve">Организация и проведение занятий по физической культуре в спортивных залах и на открытом воздухе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2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29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E118C6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118C6">
              <w:rPr>
                <w:rFonts w:ascii="Times New Roman" w:hAnsi="Times New Roman" w:cs="Times New Roman"/>
                <w:szCs w:val="28"/>
              </w:rPr>
              <w:t>55</w:t>
            </w:r>
          </w:p>
        </w:tc>
      </w:tr>
      <w:tr w:rsidR="00C87EFB" w:rsidRPr="00782410" w:rsidTr="0017106C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Эллиптический тренажер Kettler Unix 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2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29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E118C6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118C6"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  <w:tr w:rsidR="00032DE1" w:rsidRPr="00782410" w:rsidTr="0017106C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DE1" w:rsidRPr="00A1614F" w:rsidRDefault="00032DE1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DE1" w:rsidRPr="00613996" w:rsidRDefault="00032DE1" w:rsidP="0003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 беговые (комплект лыжи, палочки, ботинки)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DE1" w:rsidRPr="00613996" w:rsidRDefault="00032DE1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DE1" w:rsidRPr="0079129B" w:rsidRDefault="00032DE1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DE1" w:rsidRDefault="00032DE1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DE1" w:rsidRDefault="004227A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DE1" w:rsidRDefault="004227A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325</w:t>
            </w:r>
          </w:p>
        </w:tc>
      </w:tr>
      <w:tr w:rsidR="00C87EFB" w:rsidRPr="00782410" w:rsidTr="0017106C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032DE1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A1ACE" w:rsidRDefault="00C87EFB" w:rsidP="00C87EFB">
            <w:pPr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Механическая беговая дорожка Fitex Samanta</w:t>
            </w:r>
            <w:r w:rsidRPr="006A1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Pr="00E118C6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30,8</w:t>
            </w:r>
          </w:p>
        </w:tc>
      </w:tr>
      <w:tr w:rsidR="00C87EFB" w:rsidRPr="00782410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автомата Калашникова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Организация и проведение занятий</w:t>
            </w:r>
            <w:r>
              <w:rPr>
                <w:rFonts w:ascii="Times New Roman" w:hAnsi="Times New Roman" w:cs="Times New Roman"/>
              </w:rPr>
              <w:t xml:space="preserve"> по ОБЖ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C87EFB" w:rsidRPr="00782410" w:rsidTr="0017106C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44265A" w:rsidRDefault="00C87EFB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44265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Тренажер-манекен взрослого пострадавшего "Александр-1" с выносным электрическим контроллером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jc w:val="center"/>
              <w:rPr>
                <w:rFonts w:ascii="Times New Roman" w:hAnsi="Times New Roman" w:cs="Times New Roman"/>
              </w:rPr>
            </w:pPr>
            <w:r w:rsidRPr="0061399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FB" w:rsidRDefault="00C87EFB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</w:tr>
      <w:tr w:rsidR="00C87EFB" w:rsidRPr="00E118C6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A1614F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A7076" w:rsidRDefault="00C87EFB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 xml:space="preserve">Диван </w:t>
            </w:r>
            <w:r w:rsidRPr="004C1D7C">
              <w:rPr>
                <w:rFonts w:ascii="Times New Roman" w:hAnsi="Times New Roman" w:cs="Times New Roman"/>
                <w:bCs/>
                <w:color w:val="auto"/>
                <w:shd w:val="clear" w:color="auto" w:fill="F3F3F3"/>
              </w:rPr>
              <w:t>960х1100х2100</w:t>
            </w:r>
            <w:r>
              <w:rPr>
                <w:rFonts w:ascii="Times New Roman" w:hAnsi="Times New Roman" w:cs="Times New Roman"/>
                <w:bCs/>
                <w:color w:val="auto"/>
                <w:shd w:val="clear" w:color="auto" w:fill="F3F3F3"/>
              </w:rPr>
              <w:t xml:space="preserve">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613996" w:rsidRDefault="00C87EFB" w:rsidP="00C87EFB">
            <w:pPr>
              <w:pStyle w:val="11"/>
              <w:spacing w:line="240" w:lineRule="auto"/>
              <w:jc w:val="center"/>
              <w:rPr>
                <w:rFonts w:eastAsia="Courier New"/>
                <w:spacing w:val="0"/>
                <w:sz w:val="24"/>
                <w:szCs w:val="24"/>
              </w:rPr>
            </w:pPr>
            <w:r w:rsidRPr="00613996">
              <w:rPr>
                <w:rFonts w:eastAsia="Courier New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A7076" w:rsidRDefault="00C87EFB" w:rsidP="00C87EFB">
            <w:pPr>
              <w:pStyle w:val="11"/>
              <w:spacing w:line="240" w:lineRule="auto"/>
              <w:jc w:val="left"/>
              <w:rPr>
                <w:rFonts w:eastAsia="Courier New"/>
                <w:spacing w:val="0"/>
                <w:sz w:val="24"/>
                <w:szCs w:val="24"/>
              </w:rPr>
            </w:pPr>
            <w:r w:rsidRPr="00613996">
              <w:rPr>
                <w:rFonts w:eastAsia="Courier New"/>
                <w:spacing w:val="0"/>
                <w:sz w:val="24"/>
                <w:szCs w:val="24"/>
              </w:rPr>
              <w:t xml:space="preserve">Оборудование для музея  </w:t>
            </w:r>
            <w:r>
              <w:rPr>
                <w:rFonts w:eastAsia="Courier New"/>
                <w:spacing w:val="0"/>
                <w:sz w:val="24"/>
                <w:szCs w:val="24"/>
              </w:rPr>
              <w:t>ФМШ-</w:t>
            </w:r>
            <w:r w:rsidRPr="00613996">
              <w:rPr>
                <w:rFonts w:eastAsia="Courier New"/>
                <w:spacing w:val="0"/>
                <w:sz w:val="24"/>
                <w:szCs w:val="24"/>
              </w:rPr>
              <w:t xml:space="preserve">СУНЦ.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EFB" w:rsidRPr="007A7076" w:rsidRDefault="00C87EFB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EFB" w:rsidRPr="007A7076" w:rsidRDefault="00C87EFB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FB" w:rsidRPr="007A7076" w:rsidRDefault="00C87EFB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>12,99</w:t>
            </w:r>
          </w:p>
        </w:tc>
      </w:tr>
      <w:tr w:rsidR="00C87EFB" w:rsidRPr="00E118C6" w:rsidTr="0017106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E838DB" w:rsidRDefault="00C87EFB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A7076" w:rsidRDefault="00C87EFB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>Витрина ГЛ-182 452х1820х1910 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A7076" w:rsidRDefault="00C87EFB" w:rsidP="00C87EFB">
            <w:pPr>
              <w:pStyle w:val="11"/>
              <w:spacing w:line="240" w:lineRule="auto"/>
              <w:jc w:val="center"/>
              <w:rPr>
                <w:rFonts w:eastAsia="Courier New"/>
                <w:spacing w:val="0"/>
                <w:sz w:val="24"/>
                <w:szCs w:val="24"/>
              </w:rPr>
            </w:pPr>
            <w:r w:rsidRPr="007A7076">
              <w:rPr>
                <w:rFonts w:eastAsia="Courier New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FB" w:rsidRPr="0079129B" w:rsidRDefault="00C87EFB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EFB" w:rsidRPr="007A7076" w:rsidRDefault="00C87EFB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EFB" w:rsidRPr="007A7076" w:rsidRDefault="00C87EFB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>19,173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FB" w:rsidRPr="007A7076" w:rsidRDefault="00C87EFB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7076">
              <w:rPr>
                <w:rFonts w:ascii="Times New Roman" w:hAnsi="Times New Roman" w:cs="Times New Roman"/>
              </w:rPr>
              <w:t>38,346</w:t>
            </w:r>
          </w:p>
        </w:tc>
      </w:tr>
      <w:tr w:rsidR="0043717D" w:rsidRPr="00E118C6" w:rsidTr="0017106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7A7076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2D1B">
              <w:rPr>
                <w:rFonts w:ascii="Times New Roman" w:eastAsia="Times New Roman" w:hAnsi="Times New Roman" w:cs="Times New Roman"/>
                <w:kern w:val="36"/>
              </w:rPr>
              <w:t>Проектор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 w:rsidRPr="00592D1B">
              <w:rPr>
                <w:rFonts w:ascii="Times New Roman" w:eastAsia="Times New Roman" w:hAnsi="Times New Roman" w:cs="Times New Roman"/>
                <w:kern w:val="36"/>
              </w:rPr>
              <w:t>мультимедийный</w:t>
            </w:r>
            <w:r>
              <w:rPr>
                <w:rFonts w:ascii="Arial" w:eastAsia="Times New Roman" w:hAnsi="Arial" w:cs="Arial"/>
                <w:caps/>
                <w:kern w:val="36"/>
                <w:sz w:val="28"/>
                <w:szCs w:val="28"/>
              </w:rPr>
              <w:t xml:space="preserve"> </w:t>
            </w:r>
            <w:r w:rsidRPr="00592D1B">
              <w:rPr>
                <w:rFonts w:ascii="Times New Roman" w:eastAsia="Times New Roman" w:hAnsi="Times New Roman" w:cs="Times New Roman"/>
                <w:caps/>
                <w:kern w:val="36"/>
              </w:rPr>
              <w:t xml:space="preserve">CASIO XJ-V2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7A7076" w:rsidRDefault="0043717D" w:rsidP="00C87EFB">
            <w:pPr>
              <w:pStyle w:val="11"/>
              <w:spacing w:line="240" w:lineRule="auto"/>
              <w:jc w:val="center"/>
              <w:rPr>
                <w:rFonts w:eastAsia="Courier New"/>
                <w:spacing w:val="0"/>
                <w:sz w:val="24"/>
                <w:szCs w:val="24"/>
              </w:rPr>
            </w:pPr>
            <w:r>
              <w:rPr>
                <w:rFonts w:eastAsia="Courier New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</w:t>
            </w:r>
            <w:r w:rsidRPr="003229A5">
              <w:rPr>
                <w:rFonts w:ascii="Times New Roman" w:hAnsi="Times New Roman" w:cs="Times New Roman"/>
              </w:rPr>
              <w:t>тизация некоторых физических измерений</w:t>
            </w:r>
            <w:r>
              <w:rPr>
                <w:rFonts w:ascii="Times New Roman" w:hAnsi="Times New Roman" w:cs="Times New Roman"/>
              </w:rPr>
              <w:t>, с</w:t>
            </w:r>
            <w:r w:rsidRPr="003229A5">
              <w:rPr>
                <w:rFonts w:ascii="Times New Roman" w:hAnsi="Times New Roman" w:cs="Times New Roman"/>
              </w:rPr>
              <w:t>амостоятельное изготовление простых макетов и с</w:t>
            </w:r>
            <w:r>
              <w:rPr>
                <w:rFonts w:ascii="Times New Roman" w:hAnsi="Times New Roman" w:cs="Times New Roman"/>
              </w:rPr>
              <w:t>те</w:t>
            </w:r>
            <w:r w:rsidRPr="003229A5">
              <w:rPr>
                <w:rFonts w:ascii="Times New Roman" w:hAnsi="Times New Roman" w:cs="Times New Roman"/>
              </w:rPr>
              <w:t>ндов</w:t>
            </w:r>
            <w:r>
              <w:rPr>
                <w:rFonts w:ascii="Times New Roman" w:hAnsi="Times New Roman" w:cs="Times New Roman"/>
              </w:rPr>
              <w:t>, д</w:t>
            </w:r>
            <w:r w:rsidRPr="003229A5">
              <w:rPr>
                <w:rFonts w:ascii="Times New Roman" w:hAnsi="Times New Roman" w:cs="Times New Roman"/>
              </w:rPr>
              <w:t>емонстрация физических опытов</w:t>
            </w:r>
            <w:r>
              <w:rPr>
                <w:rFonts w:ascii="Times New Roman" w:hAnsi="Times New Roman" w:cs="Times New Roman"/>
              </w:rPr>
              <w:t>, л</w:t>
            </w:r>
            <w:r w:rsidRPr="003229A5">
              <w:rPr>
                <w:rFonts w:ascii="Times New Roman" w:hAnsi="Times New Roman" w:cs="Times New Roman"/>
              </w:rPr>
              <w:t xml:space="preserve">абораторные работы </w:t>
            </w:r>
            <w:r w:rsidRPr="003229A5">
              <w:rPr>
                <w:rFonts w:ascii="Times New Roman" w:hAnsi="Times New Roman" w:cs="Times New Roman"/>
              </w:rPr>
              <w:lastRenderedPageBreak/>
              <w:t>по электричеству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229A5">
              <w:rPr>
                <w:rFonts w:ascii="Times New Roman" w:hAnsi="Times New Roman" w:cs="Times New Roman"/>
              </w:rPr>
              <w:t>о оптике</w:t>
            </w:r>
            <w:r>
              <w:rPr>
                <w:rFonts w:ascii="Times New Roman" w:hAnsi="Times New Roman" w:cs="Times New Roman"/>
              </w:rPr>
              <w:t>, п</w:t>
            </w:r>
            <w:r w:rsidRPr="003229A5">
              <w:rPr>
                <w:rFonts w:ascii="Times New Roman" w:hAnsi="Times New Roman" w:cs="Times New Roman"/>
              </w:rPr>
              <w:t>одготовка учебных материалов к занятиям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3717D" w:rsidRPr="00E118C6" w:rsidTr="0017106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DC57B7" w:rsidRDefault="0043717D" w:rsidP="00DC57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4DB5">
              <w:rPr>
                <w:rFonts w:ascii="Times New Roman" w:eastAsia="Times New Roman" w:hAnsi="Times New Roman" w:cs="Times New Roman"/>
                <w:kern w:val="36"/>
              </w:rPr>
              <w:t>Ноутбук</w:t>
            </w:r>
            <w:r w:rsidRPr="00214DB5">
              <w:rPr>
                <w:rFonts w:ascii="Times New Roman" w:eastAsia="Times New Roman" w:hAnsi="Times New Roman" w:cs="Times New Roman"/>
                <w:caps/>
                <w:kern w:val="36"/>
              </w:rPr>
              <w:t xml:space="preserve"> ASUS </w:t>
            </w:r>
            <w:r w:rsidRPr="00214DB5">
              <w:rPr>
                <w:rFonts w:ascii="Times New Roman" w:eastAsia="Times New Roman" w:hAnsi="Times New Roman" w:cs="Times New Roman"/>
                <w:kern w:val="36"/>
              </w:rPr>
              <w:t>с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  <w:r w:rsidRPr="00214DB5">
              <w:rPr>
                <w:rFonts w:ascii="Times New Roman" w:eastAsia="Times New Roman" w:hAnsi="Times New Roman" w:cs="Times New Roman"/>
                <w:kern w:val="36"/>
              </w:rPr>
              <w:t>процессором</w:t>
            </w:r>
            <w:r w:rsidRPr="00214DB5">
              <w:rPr>
                <w:rFonts w:ascii="Times New Roman" w:eastAsia="Times New Roman" w:hAnsi="Times New Roman" w:cs="Times New Roman"/>
                <w:caps/>
                <w:kern w:val="36"/>
              </w:rPr>
              <w:t xml:space="preserve"> j5  </w:t>
            </w:r>
            <w:r w:rsidRPr="00214DB5">
              <w:rPr>
                <w:rFonts w:ascii="Times New Roman" w:eastAsia="Times New Roman" w:hAnsi="Times New Roman" w:cs="Times New Roman"/>
                <w:kern w:val="36"/>
              </w:rPr>
              <w:t>экран</w:t>
            </w:r>
            <w:r w:rsidRPr="00214DB5">
              <w:rPr>
                <w:rFonts w:ascii="Times New Roman" w:eastAsia="Times New Roman" w:hAnsi="Times New Roman" w:cs="Times New Roman"/>
                <w:caps/>
                <w:kern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aps/>
                <w:kern w:val="36"/>
              </w:rPr>
              <w:t>15</w:t>
            </w:r>
            <w:r w:rsidRPr="00DC57B7">
              <w:rPr>
                <w:rFonts w:ascii="Times New Roman" w:eastAsia="Times New Roman" w:hAnsi="Times New Roman" w:cs="Times New Roman"/>
                <w:caps/>
                <w:kern w:val="36"/>
              </w:rPr>
              <w:t>’’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DC57B7" w:rsidRDefault="0043717D" w:rsidP="00C87EFB">
            <w:pPr>
              <w:pStyle w:val="11"/>
              <w:spacing w:line="240" w:lineRule="auto"/>
              <w:jc w:val="center"/>
              <w:rPr>
                <w:rFonts w:eastAsia="Courier New"/>
                <w:spacing w:val="0"/>
                <w:sz w:val="24"/>
                <w:szCs w:val="24"/>
              </w:rPr>
            </w:pPr>
            <w:r>
              <w:rPr>
                <w:rFonts w:eastAsia="Courier New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57,99</w:t>
            </w:r>
          </w:p>
        </w:tc>
      </w:tr>
      <w:tr w:rsidR="0043717D" w:rsidRPr="00E118C6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7A7076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57B7">
              <w:rPr>
                <w:rFonts w:ascii="Times New Roman" w:eastAsia="Times New Roman" w:hAnsi="Times New Roman" w:cs="Times New Roman"/>
                <w:kern w:val="36"/>
              </w:rPr>
              <w:t>Пылесос BOSCHGAS 15L-10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7A7076" w:rsidRDefault="0043717D" w:rsidP="00C87EFB">
            <w:pPr>
              <w:pStyle w:val="11"/>
              <w:spacing w:line="240" w:lineRule="auto"/>
              <w:jc w:val="center"/>
              <w:rPr>
                <w:rFonts w:eastAsia="Courier New"/>
                <w:spacing w:val="0"/>
                <w:sz w:val="24"/>
                <w:szCs w:val="24"/>
              </w:rPr>
            </w:pPr>
            <w:r>
              <w:rPr>
                <w:rFonts w:eastAsia="Courier New"/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3717D" w:rsidRPr="00E118C6" w:rsidTr="0017106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DC57B7" w:rsidRDefault="0043717D" w:rsidP="00C87EF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</w:rPr>
            </w:pPr>
            <w:r w:rsidRPr="00DC57B7">
              <w:rPr>
                <w:rFonts w:ascii="Times New Roman" w:eastAsia="Times New Roman" w:hAnsi="Times New Roman" w:cs="Times New Roman"/>
                <w:kern w:val="36"/>
              </w:rPr>
              <w:t>Набор оборудования для экзамена ГИА (ОГЭ) по физике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DC57B7" w:rsidRDefault="0043717D" w:rsidP="00C87EFB">
            <w:pPr>
              <w:pStyle w:val="11"/>
              <w:spacing w:line="240" w:lineRule="auto"/>
              <w:jc w:val="center"/>
              <w:rPr>
                <w:spacing w:val="0"/>
                <w:kern w:val="36"/>
                <w:sz w:val="24"/>
                <w:szCs w:val="24"/>
              </w:rPr>
            </w:pPr>
            <w:r w:rsidRPr="00DC57B7">
              <w:rPr>
                <w:spacing w:val="0"/>
                <w:kern w:val="36"/>
                <w:sz w:val="24"/>
                <w:szCs w:val="24"/>
              </w:rPr>
              <w:t>компл.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5B4924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5B4924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717D">
              <w:rPr>
                <w:rFonts w:ascii="Times New Roman" w:hAnsi="Times New Roman" w:cs="Times New Roman"/>
              </w:rPr>
              <w:t>00</w:t>
            </w:r>
          </w:p>
        </w:tc>
      </w:tr>
      <w:tr w:rsidR="0043717D" w:rsidRPr="00E118C6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DC57B7" w:rsidRDefault="0043717D" w:rsidP="00C87EFB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</w:rPr>
            </w:pPr>
            <w:r w:rsidRPr="00DC57B7">
              <w:rPr>
                <w:rFonts w:ascii="Times New Roman" w:eastAsia="Times New Roman" w:hAnsi="Times New Roman" w:cs="Times New Roman"/>
                <w:kern w:val="36"/>
              </w:rPr>
              <w:t xml:space="preserve">Люксметр Актаком АТТ-1507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DC57B7" w:rsidRDefault="0043717D" w:rsidP="00C87EFB">
            <w:pPr>
              <w:pStyle w:val="11"/>
              <w:spacing w:line="240" w:lineRule="auto"/>
              <w:jc w:val="center"/>
              <w:rPr>
                <w:spacing w:val="0"/>
                <w:kern w:val="36"/>
                <w:sz w:val="24"/>
                <w:szCs w:val="24"/>
              </w:rPr>
            </w:pPr>
            <w:r w:rsidRPr="00DC57B7">
              <w:rPr>
                <w:spacing w:val="0"/>
                <w:kern w:val="36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717D" w:rsidRPr="00E118C6" w:rsidTr="0017106C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DC57B7" w:rsidRDefault="0043717D" w:rsidP="00DF41AE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</w:rPr>
            </w:pPr>
            <w:r w:rsidRPr="004A2C69">
              <w:rPr>
                <w:rFonts w:ascii="Times New Roman" w:hAnsi="Times New Roman" w:cs="Times New Roman"/>
              </w:rPr>
              <w:t>Мультиметр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Default="0043717D" w:rsidP="00DF41AE">
            <w:pPr>
              <w:jc w:val="center"/>
            </w:pPr>
            <w:r w:rsidRPr="008957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4371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4371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3717D" w:rsidRPr="00E118C6" w:rsidTr="0017106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7A7076" w:rsidRDefault="0043717D" w:rsidP="00DF41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2C69">
              <w:rPr>
                <w:rFonts w:ascii="Times New Roman" w:hAnsi="Times New Roman" w:cs="Times New Roman"/>
              </w:rPr>
              <w:t xml:space="preserve">Поляризационный фильтр на </w:t>
            </w:r>
            <w:r w:rsidRPr="004A2C69">
              <w:rPr>
                <w:rFonts w:ascii="Times New Roman" w:hAnsi="Times New Roman" w:cs="Times New Roman"/>
              </w:rPr>
              <w:lastRenderedPageBreak/>
              <w:t>ножке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Default="0043717D" w:rsidP="00DF41AE">
            <w:pPr>
              <w:jc w:val="center"/>
            </w:pPr>
            <w:r w:rsidRPr="00895754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32,38</w:t>
            </w:r>
          </w:p>
        </w:tc>
      </w:tr>
      <w:tr w:rsidR="0043717D" w:rsidRPr="00E118C6" w:rsidTr="0017106C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E838DB" w:rsidRDefault="0043717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7A7076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2C69">
              <w:rPr>
                <w:rFonts w:ascii="Times New Roman" w:hAnsi="Times New Roman" w:cs="Times New Roman"/>
              </w:rPr>
              <w:t>Поляризационный фильтр (стеклянный)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Default="0043717D" w:rsidP="00DF41AE">
            <w:pPr>
              <w:jc w:val="center"/>
            </w:pPr>
            <w:r w:rsidRPr="008957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D" w:rsidRPr="0079129B" w:rsidRDefault="0043717D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D" w:rsidRPr="007A7076" w:rsidRDefault="0043717D" w:rsidP="00C87E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18,664</w:t>
            </w:r>
          </w:p>
        </w:tc>
      </w:tr>
    </w:tbl>
    <w:p w:rsidR="00A52729" w:rsidRDefault="00A52729" w:rsidP="00C87EFB"/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07"/>
        <w:gridCol w:w="1984"/>
        <w:gridCol w:w="850"/>
        <w:gridCol w:w="1191"/>
        <w:gridCol w:w="1077"/>
      </w:tblGrid>
      <w:tr w:rsidR="007A7076" w:rsidRPr="0079129B" w:rsidTr="00804B65">
        <w:trPr>
          <w:trHeight w:hRule="exact" w:val="533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076" w:rsidRDefault="007A7076" w:rsidP="00C87EFB">
            <w:pPr>
              <w:jc w:val="center"/>
              <w:rPr>
                <w:rFonts w:ascii="Times New Roman" w:hAnsi="Times New Roman" w:cs="Times New Roman"/>
              </w:rPr>
            </w:pPr>
            <w:bookmarkStart w:id="36" w:name="_Hlk462353877"/>
            <w:r w:rsidRPr="00D8624E">
              <w:rPr>
                <w:rStyle w:val="Sylfaen115pt"/>
                <w:rFonts w:ascii="Times New Roman" w:hAnsi="Times New Roman" w:cs="Times New Roman"/>
                <w:i w:val="0"/>
                <w:sz w:val="24"/>
              </w:rPr>
              <w:t>Указание общей стоимости планируемых к приобретению основных средств</w:t>
            </w:r>
          </w:p>
          <w:p w:rsidR="007A7076" w:rsidRPr="00C21331" w:rsidRDefault="007A7076" w:rsidP="00C87EFB">
            <w:pPr>
              <w:jc w:val="center"/>
            </w:pPr>
            <w:r w:rsidRPr="0041158B">
              <w:rPr>
                <w:rFonts w:ascii="Times New Roman" w:hAnsi="Times New Roman" w:cs="Times New Roman"/>
              </w:rPr>
              <w:t>Оборудование для</w:t>
            </w:r>
            <w:bookmarkStart w:id="37" w:name="OLE_LINK60"/>
            <w:bookmarkStart w:id="38" w:name="OLE_LINK61"/>
            <w:bookmarkStart w:id="39" w:name="OLE_LINK62"/>
            <w:bookmarkStart w:id="40" w:name="OLE_LINK63"/>
            <w:r w:rsidRPr="0041158B">
              <w:rPr>
                <w:rFonts w:ascii="Times New Roman" w:hAnsi="Times New Roman" w:cs="Times New Roman"/>
              </w:rPr>
              <w:t xml:space="preserve"> </w:t>
            </w:r>
            <w:r w:rsidRPr="00487E61">
              <w:rPr>
                <w:rFonts w:ascii="Times New Roman" w:hAnsi="Times New Roman" w:cs="Times New Roman"/>
              </w:rPr>
              <w:t>библиотеки,</w:t>
            </w:r>
            <w:bookmarkEnd w:id="37"/>
            <w:bookmarkEnd w:id="38"/>
            <w:bookmarkEnd w:id="39"/>
            <w:bookmarkEnd w:id="40"/>
            <w:r w:rsidRPr="00487E61">
              <w:rPr>
                <w:rFonts w:ascii="Times New Roman" w:hAnsi="Times New Roman" w:cs="Times New Roman"/>
              </w:rPr>
              <w:t xml:space="preserve"> </w:t>
            </w:r>
            <w:r w:rsidRPr="0041158B">
              <w:rPr>
                <w:rFonts w:ascii="Times New Roman" w:hAnsi="Times New Roman" w:cs="Times New Roman"/>
              </w:rPr>
              <w:t>актового зала, общежитий, прачечной, столовой, учебного корпуса,</w:t>
            </w:r>
            <w:bookmarkStart w:id="41" w:name="OLE_LINK84"/>
            <w:bookmarkStart w:id="42" w:name="OLE_LINK85"/>
            <w:bookmarkStart w:id="43" w:name="OLE_LINK86"/>
            <w:r w:rsidRPr="00411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мастерских</w:t>
            </w:r>
            <w:r w:rsidRPr="00233785">
              <w:rPr>
                <w:rFonts w:ascii="Times New Roman" w:hAnsi="Times New Roman" w:cs="Times New Roman"/>
              </w:rPr>
              <w:t>,</w:t>
            </w:r>
            <w:bookmarkEnd w:id="41"/>
            <w:bookmarkEnd w:id="42"/>
            <w:bookmarkEnd w:id="43"/>
            <w:r w:rsidRPr="00233785">
              <w:rPr>
                <w:rFonts w:ascii="Times New Roman" w:hAnsi="Times New Roman" w:cs="Times New Roman"/>
              </w:rPr>
              <w:t xml:space="preserve"> </w:t>
            </w:r>
            <w:r w:rsidRPr="0041158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A7076" w:rsidRPr="00D8624E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i/>
                <w:spacing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076" w:rsidRPr="00C87EFB" w:rsidRDefault="00983E55" w:rsidP="00C87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8096,78</w:t>
            </w:r>
          </w:p>
        </w:tc>
      </w:tr>
      <w:bookmarkEnd w:id="36"/>
      <w:tr w:rsidR="007A7076" w:rsidRPr="0079129B" w:rsidTr="00804B65">
        <w:trPr>
          <w:cantSplit/>
          <w:trHeight w:hRule="exact"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076" w:rsidRPr="00A1614F" w:rsidRDefault="007A7076" w:rsidP="00C87EFB">
            <w:pPr>
              <w:jc w:val="center"/>
              <w:rPr>
                <w:rFonts w:ascii="Times New Roman" w:hAnsi="Times New Roman" w:cs="Times New Roman"/>
              </w:rPr>
            </w:pPr>
            <w:r w:rsidRPr="00A161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Наименование</w:t>
            </w:r>
          </w:p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единицы</w:t>
            </w:r>
          </w:p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приобретаемого</w:t>
            </w:r>
          </w:p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оборудования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076" w:rsidRPr="0079129B" w:rsidRDefault="007A7076" w:rsidP="00804B65">
            <w:pPr>
              <w:pStyle w:val="11"/>
              <w:shd w:val="clear" w:color="auto" w:fill="auto"/>
              <w:spacing w:line="240" w:lineRule="auto"/>
              <w:ind w:left="113" w:right="113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Единицы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Назначение</w:t>
            </w:r>
          </w:p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приобретаемых</w:t>
            </w:r>
          </w:p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основных</w:t>
            </w:r>
          </w:p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076" w:rsidRPr="0079129B" w:rsidRDefault="007A7076" w:rsidP="00804B65">
            <w:pPr>
              <w:pStyle w:val="11"/>
              <w:shd w:val="clear" w:color="auto" w:fill="auto"/>
              <w:spacing w:line="240" w:lineRule="auto"/>
              <w:ind w:left="113" w:right="113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Количество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Плановая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(расчетная)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стоимость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за единицу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(тыс.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рублей)</w:t>
            </w:r>
            <w:r>
              <w:rPr>
                <w:spacing w:val="0"/>
                <w:szCs w:val="24"/>
              </w:rPr>
              <w:t>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Cs w:val="24"/>
              </w:rPr>
            </w:pPr>
            <w:r w:rsidRPr="0079129B">
              <w:rPr>
                <w:spacing w:val="0"/>
                <w:szCs w:val="24"/>
              </w:rPr>
              <w:t>Расчетный объем расходов</w:t>
            </w:r>
            <w:r>
              <w:rPr>
                <w:spacing w:val="0"/>
                <w:szCs w:val="24"/>
              </w:rPr>
              <w:t xml:space="preserve"> </w:t>
            </w:r>
            <w:r w:rsidRPr="0079129B">
              <w:rPr>
                <w:spacing w:val="0"/>
                <w:szCs w:val="24"/>
              </w:rPr>
              <w:t>(тыс. рублей) (7=5*6)</w:t>
            </w:r>
          </w:p>
        </w:tc>
      </w:tr>
      <w:tr w:rsidR="007A7076" w:rsidRPr="0079129B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076" w:rsidRPr="00A1614F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A1614F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076" w:rsidRPr="0079129B" w:rsidRDefault="007A7076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129B">
              <w:rPr>
                <w:rStyle w:val="9pt0pt"/>
                <w:sz w:val="24"/>
                <w:szCs w:val="24"/>
              </w:rPr>
              <w:t>7</w:t>
            </w:r>
          </w:p>
        </w:tc>
      </w:tr>
      <w:tr w:rsidR="00A52729" w:rsidRPr="00782410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1614F" w:rsidRDefault="00A52729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4C1D7C" w:rsidRDefault="00A52729" w:rsidP="00C87EFB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4C1D7C">
              <w:rPr>
                <w:rFonts w:ascii="Times New Roman" w:hAnsi="Times New Roman" w:cs="Times New Roman"/>
                <w:iCs/>
                <w:color w:val="auto"/>
              </w:rPr>
              <w:t>Пылесос с аквафильтром Karcher DS 5800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4C1D7C" w:rsidRDefault="00A52729" w:rsidP="00C87EFB">
            <w:pPr>
              <w:pStyle w:val="ab"/>
              <w:spacing w:before="0" w:beforeAutospacing="0" w:after="0" w:afterAutospacing="0"/>
              <w:jc w:val="center"/>
              <w:rPr>
                <w:rFonts w:eastAsia="Courier New"/>
                <w:lang w:bidi="ru-RU"/>
              </w:rPr>
            </w:pPr>
            <w:r w:rsidRPr="004C1D7C">
              <w:rPr>
                <w:rFonts w:eastAsia="Courier New"/>
                <w:lang w:bidi="ru-RU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4C1D7C" w:rsidRDefault="00A52729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4C1D7C">
              <w:rPr>
                <w:rFonts w:ascii="Times New Roman" w:hAnsi="Times New Roman" w:cs="Times New Roman"/>
                <w:color w:val="auto"/>
              </w:rPr>
              <w:t>Оборудование для библиотеки</w:t>
            </w:r>
            <w:r w:rsidR="004C1D7C" w:rsidRPr="004C1D7C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4C1D7C" w:rsidRPr="004C1D7C" w:rsidRDefault="004C1D7C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4C1D7C">
              <w:rPr>
                <w:rFonts w:ascii="Times New Roman" w:hAnsi="Times New Roman" w:cs="Times New Roman"/>
                <w:color w:val="auto"/>
              </w:rPr>
              <w:t>автоматизации библиотечных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20,0</w:t>
            </w:r>
          </w:p>
        </w:tc>
      </w:tr>
      <w:tr w:rsidR="00A52729" w:rsidRPr="00A52729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1614F" w:rsidRDefault="00A52729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4C1D7C" w:rsidRDefault="00A52729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Sylfaen115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4C1D7C"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</w:rPr>
              <w:t>Пылесос</w:t>
            </w:r>
            <w:r w:rsidRPr="004C1D7C"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  <w:lang w:val="en-US"/>
              </w:rPr>
              <w:t xml:space="preserve">  Dyson DC52 Musclehead Allergy Care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pStyle w:val="ab"/>
              <w:spacing w:before="0" w:beforeAutospacing="0" w:after="0" w:afterAutospacing="0"/>
              <w:jc w:val="center"/>
              <w:rPr>
                <w:lang w:val="en-US"/>
              </w:rPr>
            </w:pPr>
            <w:r w:rsidRPr="00E56CFA"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45,0</w:t>
            </w:r>
          </w:p>
        </w:tc>
      </w:tr>
      <w:tr w:rsidR="00A52729" w:rsidRPr="00782410" w:rsidTr="0017106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1614F" w:rsidRDefault="00A52729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4C1D7C" w:rsidRDefault="00A52729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</w:rPr>
            </w:pPr>
            <w:r w:rsidRPr="004C1D7C"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E56CFA" w:rsidRDefault="00A52729" w:rsidP="00C87EFB">
            <w:pPr>
              <w:pStyle w:val="ab"/>
              <w:spacing w:before="0" w:beforeAutospacing="0" w:after="0" w:afterAutospacing="0"/>
              <w:jc w:val="center"/>
            </w:pPr>
            <w:r w:rsidRPr="00E56CFA"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DB65BA" w:rsidRDefault="00A52729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26,0</w:t>
            </w:r>
          </w:p>
        </w:tc>
      </w:tr>
      <w:tr w:rsidR="00A52729" w:rsidRPr="00782410" w:rsidTr="0017106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4C1D7C" w:rsidRDefault="00A52729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</w:rPr>
            </w:pPr>
            <w:bookmarkStart w:id="44" w:name="OLE_LINK71"/>
            <w:bookmarkStart w:id="45" w:name="OLE_LINK72"/>
            <w:r w:rsidRPr="004C1D7C"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</w:rPr>
              <w:t>Компьютерное кресло</w:t>
            </w:r>
            <w:bookmarkEnd w:id="44"/>
            <w:bookmarkEnd w:id="45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E56CFA" w:rsidRDefault="00A52729" w:rsidP="00C87EFB">
            <w:pPr>
              <w:pStyle w:val="ab"/>
              <w:spacing w:before="0" w:beforeAutospacing="0" w:after="0" w:afterAutospacing="0"/>
              <w:jc w:val="center"/>
            </w:pPr>
            <w:r w:rsidRPr="00E56CFA"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DB65BA" w:rsidRDefault="00A52729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14,0</w:t>
            </w:r>
          </w:p>
        </w:tc>
      </w:tr>
      <w:tr w:rsidR="00A52729" w:rsidRPr="00782410" w:rsidTr="0017106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4C1D7C" w:rsidRDefault="00A52729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</w:rPr>
            </w:pPr>
            <w:r w:rsidRPr="004C1D7C">
              <w:rPr>
                <w:rStyle w:val="Sylfaen115pt"/>
                <w:rFonts w:ascii="Times New Roman" w:hAnsi="Times New Roman" w:cs="Times New Roman"/>
                <w:b w:val="0"/>
                <w:i w:val="0"/>
                <w:kern w:val="0"/>
                <w:sz w:val="24"/>
                <w:szCs w:val="24"/>
              </w:rPr>
              <w:t>Сканер штрихкода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E56CFA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E56CF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Default="00A52729" w:rsidP="00C87E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729" w:rsidRPr="00A52729" w:rsidRDefault="00A52729" w:rsidP="00C87EFB">
            <w:pPr>
              <w:jc w:val="center"/>
              <w:rPr>
                <w:rFonts w:ascii="Times New Roman" w:hAnsi="Times New Roman" w:cs="Times New Roman"/>
              </w:rPr>
            </w:pPr>
            <w:r w:rsidRPr="00A52729">
              <w:rPr>
                <w:rFonts w:ascii="Times New Roman" w:hAnsi="Times New Roman" w:cs="Times New Roman"/>
              </w:rPr>
              <w:t>6,0</w:t>
            </w:r>
          </w:p>
        </w:tc>
      </w:tr>
      <w:tr w:rsidR="000671B7" w:rsidRPr="00782410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A52729" w:rsidRDefault="000671B7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782410" w:rsidRDefault="000671B7" w:rsidP="00C87EFB">
            <w:pPr>
              <w:rPr>
                <w:rFonts w:ascii="Times New Roman" w:hAnsi="Times New Roman" w:cs="Times New Roman"/>
                <w:color w:val="auto"/>
              </w:rPr>
            </w:pPr>
            <w:r w:rsidRPr="008561EA">
              <w:rPr>
                <w:rFonts w:ascii="Times New Roman" w:hAnsi="Times New Roman" w:cs="Times New Roman"/>
                <w:color w:val="auto"/>
              </w:rPr>
              <w:t>Концертный усилитель мощности фирмы ЗАО "НОЭМА" (Н-ск): Номинальная мощность при нагрузке 4 Ома -  2 х 500 Вт (8 Ом - 320 Вт х 2); частотный диапазон: 20-20000 Гц;  Сигнал/шум - 95 дБ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актового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782410" w:rsidRDefault="000671B7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52B9">
              <w:rPr>
                <w:rFonts w:ascii="Times New Roman" w:eastAsia="Times New Roman" w:hAnsi="Times New Roman" w:cs="Times New Roman"/>
                <w:lang w:bidi="ar-SA"/>
              </w:rPr>
              <w:t>39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,697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5F0665" w:rsidRDefault="000671B7" w:rsidP="00C87EFB">
            <w:pPr>
              <w:jc w:val="center"/>
              <w:rPr>
                <w:rFonts w:ascii="Times New Roman" w:hAnsi="Times New Roman" w:cs="Times New Roman"/>
              </w:rPr>
            </w:pPr>
            <w:r w:rsidRPr="005F066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</w:t>
            </w:r>
            <w:r w:rsidRPr="005F066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671B7" w:rsidRPr="008561EA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C610A2" w:rsidRDefault="000671B7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71B7" w:rsidRPr="00325207" w:rsidRDefault="000671B7" w:rsidP="00C87EFB">
            <w:pPr>
              <w:rPr>
                <w:rFonts w:ascii="Times New Roman" w:eastAsia="Times New Roman" w:hAnsi="Times New Roman" w:cs="Times New Roman"/>
                <w:bCs/>
              </w:rPr>
            </w:pPr>
            <w:r w:rsidRPr="00325207">
              <w:rPr>
                <w:rFonts w:ascii="Times New Roman" w:eastAsia="Times New Roman" w:hAnsi="Times New Roman" w:cs="Times New Roman"/>
                <w:bCs/>
              </w:rPr>
              <w:t xml:space="preserve">Педаль одиночная для бас барабана, на платформе, </w:t>
            </w:r>
            <w:r w:rsidR="00195D5C" w:rsidRPr="00325207">
              <w:rPr>
                <w:rFonts w:ascii="Times New Roman" w:eastAsia="Times New Roman" w:hAnsi="Times New Roman" w:cs="Times New Roman"/>
                <w:bCs/>
              </w:rPr>
              <w:t>PDP PDSP450</w:t>
            </w:r>
            <w:r w:rsidR="00195D5C" w:rsidRPr="00195D5C">
              <w:rPr>
                <w:rFonts w:ascii="Times New Roman" w:eastAsia="Times New Roman" w:hAnsi="Times New Roman" w:cs="Times New Roman"/>
                <w:bCs/>
              </w:rPr>
              <w:t>,</w:t>
            </w:r>
            <w:r w:rsidR="00195D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25207">
              <w:rPr>
                <w:rFonts w:ascii="Times New Roman" w:eastAsia="Times New Roman" w:hAnsi="Times New Roman" w:cs="Times New Roman"/>
                <w:bCs/>
              </w:rPr>
              <w:t>серия 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085D8C" w:rsidRDefault="000671B7" w:rsidP="00C87EFB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085D8C" w:rsidRDefault="000671B7" w:rsidP="00C87EFB">
            <w:pPr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325207" w:rsidRDefault="000671B7" w:rsidP="00C8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2520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E97038" w:rsidRDefault="000671B7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5207">
              <w:rPr>
                <w:rFonts w:ascii="Times New Roman" w:hAnsi="Times New Roman" w:cs="Times New Roman"/>
                <w:szCs w:val="28"/>
              </w:rPr>
              <w:t>5,</w:t>
            </w:r>
            <w:r>
              <w:rPr>
                <w:rFonts w:ascii="Times New Roman" w:hAnsi="Times New Roman" w:cs="Times New Roman"/>
                <w:szCs w:val="28"/>
              </w:rPr>
              <w:t>565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5F0665" w:rsidRDefault="000671B7" w:rsidP="00C87EFB">
            <w:pPr>
              <w:jc w:val="center"/>
              <w:rPr>
                <w:rFonts w:ascii="Times New Roman" w:hAnsi="Times New Roman" w:cs="Times New Roman"/>
              </w:rPr>
            </w:pPr>
            <w:r w:rsidRPr="005F0665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565</w:t>
            </w:r>
          </w:p>
        </w:tc>
      </w:tr>
      <w:tr w:rsidR="000671B7" w:rsidRPr="008561EA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C610A2" w:rsidRDefault="000671B7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71B7" w:rsidRPr="00325207" w:rsidRDefault="000671B7" w:rsidP="00C87EFB">
            <w:pPr>
              <w:rPr>
                <w:rFonts w:ascii="Times New Roman" w:eastAsia="Times New Roman" w:hAnsi="Times New Roman" w:cs="Times New Roman"/>
                <w:bCs/>
              </w:rPr>
            </w:pPr>
            <w:r w:rsidRPr="00325207">
              <w:rPr>
                <w:rFonts w:ascii="Times New Roman" w:eastAsia="Times New Roman" w:hAnsi="Times New Roman" w:cs="Times New Roman"/>
                <w:bCs/>
              </w:rPr>
              <w:t>Клавишная стойка на 2 уровня</w:t>
            </w:r>
            <w:r w:rsidR="00195D5C" w:rsidRPr="00325207">
              <w:rPr>
                <w:rFonts w:ascii="Times New Roman" w:eastAsia="Times New Roman" w:hAnsi="Times New Roman" w:cs="Times New Roman"/>
                <w:bCs/>
              </w:rPr>
              <w:t xml:space="preserve"> Soundking DF 036</w:t>
            </w:r>
            <w:r w:rsidRPr="00325207">
              <w:rPr>
                <w:rFonts w:ascii="Times New Roman" w:eastAsia="Times New Roman" w:hAnsi="Times New Roman" w:cs="Times New Roman"/>
                <w:bCs/>
              </w:rPr>
              <w:t>, двойная рама, металлический узел, высота 47-131 см, сталь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jc w:val="center"/>
            </w:pPr>
            <w:r w:rsidRPr="00055507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4C1D7C" w:rsidRDefault="000671B7" w:rsidP="00C87EFB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325207" w:rsidRDefault="000671B7" w:rsidP="00C8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2520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325207" w:rsidRDefault="000671B7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4,556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5F0665" w:rsidRDefault="000671B7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4,556</w:t>
            </w:r>
          </w:p>
        </w:tc>
      </w:tr>
      <w:tr w:rsidR="000671B7" w:rsidRPr="008561EA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4C1D7C" w:rsidRDefault="000671B7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71B7" w:rsidRPr="00325207" w:rsidRDefault="00195D5C" w:rsidP="00C87EFB">
            <w:pPr>
              <w:rPr>
                <w:rFonts w:ascii="Times New Roman" w:eastAsia="Times New Roman" w:hAnsi="Times New Roman" w:cs="Times New Roman"/>
                <w:bCs/>
              </w:rPr>
            </w:pPr>
            <w:r w:rsidRPr="00325207">
              <w:rPr>
                <w:rFonts w:ascii="Times New Roman" w:eastAsia="Times New Roman" w:hAnsi="Times New Roman" w:cs="Times New Roman"/>
                <w:bCs/>
              </w:rPr>
              <w:t>С</w:t>
            </w:r>
            <w:r w:rsidR="000671B7" w:rsidRPr="00325207">
              <w:rPr>
                <w:rFonts w:ascii="Times New Roman" w:eastAsia="Times New Roman" w:hAnsi="Times New Roman" w:cs="Times New Roman"/>
                <w:bCs/>
              </w:rPr>
              <w:t xml:space="preserve">тойка </w:t>
            </w:r>
            <w:r w:rsidRPr="00325207">
              <w:rPr>
                <w:rFonts w:ascii="Times New Roman" w:eastAsia="Times New Roman" w:hAnsi="Times New Roman" w:cs="Times New Roman"/>
                <w:bCs/>
              </w:rPr>
              <w:t xml:space="preserve">Bespeco KANGA05 </w:t>
            </w:r>
            <w:r w:rsidR="000671B7" w:rsidRPr="00325207">
              <w:rPr>
                <w:rFonts w:ascii="Times New Roman" w:eastAsia="Times New Roman" w:hAnsi="Times New Roman" w:cs="Times New Roman"/>
                <w:bCs/>
              </w:rPr>
              <w:t xml:space="preserve">для пяти гитар, универсальная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jc w:val="center"/>
            </w:pPr>
            <w:r w:rsidRPr="00055507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4C1D7C" w:rsidRDefault="000671B7" w:rsidP="00C87EFB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325207" w:rsidRDefault="000671B7" w:rsidP="00C8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2520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325207" w:rsidRDefault="000671B7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25207"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5F0665" w:rsidRDefault="000671B7" w:rsidP="00C87EFB">
            <w:pPr>
              <w:jc w:val="center"/>
              <w:rPr>
                <w:rFonts w:ascii="Times New Roman" w:hAnsi="Times New Roman" w:cs="Times New Roman"/>
              </w:rPr>
            </w:pPr>
            <w:r w:rsidRPr="005F0665">
              <w:rPr>
                <w:rFonts w:ascii="Times New Roman" w:hAnsi="Times New Roman" w:cs="Times New Roman"/>
              </w:rPr>
              <w:t>4,3</w:t>
            </w:r>
          </w:p>
        </w:tc>
      </w:tr>
      <w:tr w:rsidR="000671B7" w:rsidRPr="008561EA" w:rsidTr="0017106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4C1D7C" w:rsidRDefault="000671B7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Pr="0037280F" w:rsidRDefault="000671B7" w:rsidP="00C87EFB">
            <w:pPr>
              <w:widowControl/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bidi="ar-SA"/>
              </w:rPr>
              <w:t>Стойка микрофонная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jc w:val="center"/>
            </w:pPr>
            <w:r w:rsidRPr="00055507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085D8C" w:rsidRDefault="000671B7" w:rsidP="00C87EFB">
            <w:pPr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1B7" w:rsidRDefault="000671B7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1B7" w:rsidRPr="005F0665" w:rsidRDefault="000671B7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195D5C" w:rsidRPr="008561EA" w:rsidTr="001710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4C1D7C" w:rsidRDefault="00195D5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195D5C" w:rsidRDefault="00195D5C" w:rsidP="00C87EFB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95D5C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325207">
              <w:rPr>
                <w:rFonts w:ascii="Times New Roman" w:eastAsia="Times New Roman" w:hAnsi="Times New Roman" w:cs="Times New Roman"/>
                <w:bCs/>
              </w:rPr>
              <w:t xml:space="preserve">одставка для проектора LUMIEN Vitel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5651FD" w:rsidRDefault="00195D5C" w:rsidP="00C87EF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195D5C" w:rsidRDefault="00195D5C" w:rsidP="00C87EFB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9F1A28">
              <w:rPr>
                <w:rFonts w:ascii="Times New Roman" w:hAnsi="Times New Roman" w:cs="Times New Roman"/>
              </w:rPr>
              <w:t>Оборудование для актового зала</w:t>
            </w:r>
            <w:r>
              <w:rPr>
                <w:rFonts w:ascii="Times New Roman" w:hAnsi="Times New Roman" w:cs="Times New Roman"/>
              </w:rPr>
              <w:t xml:space="preserve"> и аудиторий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325207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325207" w:rsidRDefault="00195D5C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5F0665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95D5C" w:rsidRPr="008561EA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C610A2" w:rsidRDefault="00195D5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5651FD" w:rsidRDefault="00195D5C" w:rsidP="00C87E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7280F">
              <w:rPr>
                <w:rFonts w:ascii="Times New Roman" w:hAnsi="Times New Roman" w:cs="Times New Roman"/>
              </w:rPr>
              <w:t>Доска пробковая 100х150 см, алюминиевая рама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jc w:val="center"/>
            </w:pPr>
            <w:r w:rsidRPr="00C736B4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4C1D7C" w:rsidRDefault="00195D5C" w:rsidP="00C87EFB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Информационные доски в общежития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5651FD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5651FD" w:rsidRDefault="00195D5C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5F0665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195D5C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D5C" w:rsidRPr="008561EA" w:rsidRDefault="00195D5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D5C" w:rsidRPr="00325207" w:rsidRDefault="00195D5C" w:rsidP="00C87EFB">
            <w:pPr>
              <w:rPr>
                <w:rFonts w:ascii="Times New Roman" w:eastAsia="Times New Roman" w:hAnsi="Times New Roman" w:cs="Times New Roman"/>
                <w:bCs/>
              </w:rPr>
            </w:pPr>
            <w:r w:rsidRPr="0037280F">
              <w:rPr>
                <w:rFonts w:ascii="Times New Roman" w:hAnsi="Times New Roman" w:cs="Times New Roman"/>
              </w:rPr>
              <w:t>Доска</w:t>
            </w:r>
            <w:r>
              <w:rPr>
                <w:rFonts w:ascii="Times New Roman" w:hAnsi="Times New Roman" w:cs="Times New Roman"/>
              </w:rPr>
              <w:t xml:space="preserve"> пробковая 100х150 см, деревянна</w:t>
            </w:r>
            <w:r w:rsidRPr="0037280F">
              <w:rPr>
                <w:rFonts w:ascii="Times New Roman" w:hAnsi="Times New Roman" w:cs="Times New Roman"/>
              </w:rPr>
              <w:t>я рама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D5C" w:rsidRPr="00085D8C" w:rsidRDefault="00195D5C" w:rsidP="00C87EFB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36B4"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085D8C" w:rsidRDefault="00195D5C" w:rsidP="00C87EFB">
            <w:pPr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D5C" w:rsidRPr="00325207" w:rsidRDefault="00195D5C" w:rsidP="00C87E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D5C" w:rsidRPr="00325207" w:rsidRDefault="00195D5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E118C6" w:rsidRDefault="00195D5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95D5C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AD0326" w:rsidRDefault="00195D5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одноместная (900*2000 мм на сварном металлокаркасе из трубы квадратного сечения толщиной стенки не менее 2 мм)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учащихся в жилые блоки общежитий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E118C6" w:rsidRDefault="00195D5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E118C6">
              <w:rPr>
                <w:rFonts w:ascii="Times New Roman" w:hAnsi="Times New Roman" w:cs="Times New Roman"/>
                <w:szCs w:val="28"/>
              </w:rPr>
              <w:t>1000</w:t>
            </w:r>
          </w:p>
        </w:tc>
      </w:tr>
      <w:tr w:rsidR="00195D5C" w:rsidRPr="005651FD" w:rsidTr="0017106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AD0326" w:rsidRDefault="00195D5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A84" w:rsidRDefault="00195D5C" w:rsidP="00CC3CE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bookmarkStart w:id="46" w:name="OLE_LINK96"/>
            <w:bookmarkStart w:id="47" w:name="OLE_LINK97"/>
            <w:bookmarkStart w:id="48" w:name="OLE_LINK94"/>
            <w:bookmarkStart w:id="49" w:name="OLE_LINK95"/>
            <w:r>
              <w:rPr>
                <w:rFonts w:ascii="Times New Roman" w:hAnsi="Times New Roman" w:cs="Times New Roman"/>
              </w:rPr>
              <w:t>Стол письменный одноместный комбинированный с полкой</w:t>
            </w:r>
            <w:bookmarkEnd w:id="46"/>
            <w:bookmarkEnd w:id="47"/>
            <w:r>
              <w:rPr>
                <w:rFonts w:ascii="Times New Roman" w:hAnsi="Times New Roman" w:cs="Times New Roman"/>
              </w:rPr>
              <w:t xml:space="preserve">-стойкой </w:t>
            </w:r>
            <w:bookmarkEnd w:id="48"/>
            <w:bookmarkEnd w:id="49"/>
            <w:r>
              <w:rPr>
                <w:rFonts w:ascii="Times New Roman" w:hAnsi="Times New Roman" w:cs="Times New Roman"/>
              </w:rPr>
              <w:t>для учебников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E118C6" w:rsidRDefault="00195D5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</w:t>
            </w:r>
          </w:p>
        </w:tc>
      </w:tr>
      <w:tr w:rsidR="00195D5C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AD0326" w:rsidRDefault="00195D5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CD74C7" w:rsidRDefault="00195D5C" w:rsidP="00C87E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bookmarkStart w:id="50" w:name="OLE_LINK88"/>
            <w:bookmarkStart w:id="51" w:name="OLE_LINK89"/>
            <w:r w:rsidRPr="00CD74C7">
              <w:rPr>
                <w:rFonts w:ascii="Times New Roman" w:hAnsi="Times New Roman" w:cs="Times New Roman"/>
                <w:bCs/>
              </w:rPr>
              <w:t>Парогенератор с утюгом Metalnova Vapor 2400</w:t>
            </w:r>
            <w:bookmarkEnd w:id="50"/>
            <w:bookmarkEnd w:id="5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Гладильное оборудования для самообслуживания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4E7208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4E7208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63,9</w:t>
            </w:r>
          </w:p>
        </w:tc>
      </w:tr>
      <w:tr w:rsidR="00195D5C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AD0326" w:rsidRDefault="00195D5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bookmarkStart w:id="52" w:name="OLE_LINK83"/>
            <w:bookmarkStart w:id="53" w:name="OLE_LINK87"/>
            <w:r w:rsidRPr="00CD74C7">
              <w:rPr>
                <w:rFonts w:ascii="Times New Roman" w:hAnsi="Times New Roman" w:cs="Times New Roman"/>
                <w:bCs/>
              </w:rPr>
              <w:t>Отпариватель для одежды Mie Magic Style</w:t>
            </w:r>
            <w:bookmarkEnd w:id="52"/>
            <w:bookmarkEnd w:id="5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Default="00195D5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D5C" w:rsidRPr="005055C9" w:rsidRDefault="005055C9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15,75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D5C" w:rsidRPr="005055C9" w:rsidRDefault="005055C9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63</w:t>
            </w:r>
          </w:p>
        </w:tc>
      </w:tr>
      <w:tr w:rsidR="0017106C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AD0326" w:rsidRDefault="0017106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557A6F" w:rsidRDefault="0017106C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57A6F">
              <w:rPr>
                <w:b w:val="0"/>
                <w:bCs w:val="0"/>
                <w:sz w:val="24"/>
                <w:szCs w:val="24"/>
              </w:rPr>
              <w:t xml:space="preserve">Стирально-отжимная машина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ReinMaster</w:t>
            </w:r>
            <w:r w:rsidRPr="003719C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719C5">
              <w:rPr>
                <w:b w:val="0"/>
                <w:sz w:val="24"/>
                <w:szCs w:val="24"/>
              </w:rPr>
              <w:t>F25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523084" w:rsidRDefault="0017106C" w:rsidP="00C87EFB">
            <w:pPr>
              <w:jc w:val="center"/>
              <w:rPr>
                <w:rFonts w:ascii="Times New Roman" w:hAnsi="Times New Roman" w:cs="Times New Roman"/>
              </w:rPr>
            </w:pPr>
            <w:r w:rsidRPr="005230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487E61" w:rsidRDefault="0017106C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Оборудование для прачечной </w:t>
            </w:r>
            <w:r w:rsidRPr="00487E61">
              <w:rPr>
                <w:b w:val="0"/>
                <w:bCs w:val="0"/>
                <w:sz w:val="24"/>
                <w:szCs w:val="24"/>
              </w:rPr>
              <w:t>интерната</w:t>
            </w:r>
          </w:p>
          <w:p w:rsidR="0017106C" w:rsidRPr="00487E61" w:rsidRDefault="0017106C" w:rsidP="00C87EFB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652095" w:rsidRDefault="0017106C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3719C5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06C" w:rsidRPr="003719C5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450</w:t>
            </w:r>
          </w:p>
        </w:tc>
      </w:tr>
      <w:tr w:rsidR="0017106C" w:rsidRPr="005651FD" w:rsidTr="00B54F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AD0326" w:rsidRDefault="0017106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557A6F" w:rsidRDefault="0017106C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3719C5">
              <w:rPr>
                <w:b w:val="0"/>
                <w:bCs w:val="0"/>
                <w:sz w:val="24"/>
                <w:szCs w:val="24"/>
                <w:lang w:val="en-US"/>
              </w:rPr>
              <w:t>Сушильный барабан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 ReinMaster</w:t>
            </w:r>
            <w:r w:rsidRPr="003719C5">
              <w:rPr>
                <w:b w:val="0"/>
                <w:bCs w:val="0"/>
                <w:sz w:val="24"/>
                <w:szCs w:val="24"/>
                <w:lang w:val="en-US"/>
              </w:rPr>
              <w:t xml:space="preserve"> D25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523084" w:rsidRDefault="0017106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06C" w:rsidRPr="003719C5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06C" w:rsidRPr="003719C5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205</w:t>
            </w:r>
          </w:p>
        </w:tc>
      </w:tr>
      <w:tr w:rsidR="0017106C" w:rsidRPr="005651FD" w:rsidTr="00B54F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AD0326" w:rsidRDefault="0017106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6679E8" w:rsidRDefault="0017106C" w:rsidP="00C87E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Гладильный каландр с подсушиванием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Reinmaster</w:t>
            </w:r>
            <w:r>
              <w:rPr>
                <w:rFonts w:ascii="Times New Roman" w:eastAsia="Times New Roman" w:hAnsi="Times New Roman" w:cs="Times New Roman"/>
              </w:rPr>
              <w:t xml:space="preserve"> 35-180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3C23AB" w:rsidRDefault="0017106C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06C" w:rsidRPr="00C610A2" w:rsidRDefault="0017106C" w:rsidP="00C87E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3C23AB" w:rsidRDefault="0017106C" w:rsidP="00C87E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80015A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06C" w:rsidRPr="00E118C6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679</w:t>
            </w:r>
          </w:p>
        </w:tc>
      </w:tr>
      <w:tr w:rsidR="0017106C" w:rsidRPr="005651FD" w:rsidTr="0017106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AD0326" w:rsidRDefault="0017106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FE1EAC" w:rsidRDefault="0017106C" w:rsidP="00C87EF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B271A">
              <w:rPr>
                <w:rFonts w:ascii="Times New Roman" w:hAnsi="Times New Roman" w:cs="Times New Roman"/>
                <w:bCs/>
                <w:iCs/>
              </w:rPr>
              <w:t>Тележка ТП-10А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06C" w:rsidRPr="00E118C6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9,7</w:t>
            </w:r>
          </w:p>
        </w:tc>
      </w:tr>
      <w:tr w:rsidR="0017106C" w:rsidRPr="005651FD" w:rsidTr="0017106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AD0326" w:rsidRDefault="0017106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FE1EAC" w:rsidRDefault="0017106C" w:rsidP="00C87EF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FE1EAC">
              <w:rPr>
                <w:rFonts w:ascii="Times New Roman" w:hAnsi="Times New Roman" w:cs="Times New Roman"/>
                <w:bCs/>
                <w:iCs/>
              </w:rPr>
              <w:t>Тележка ТП-25С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23,8</w:t>
            </w:r>
          </w:p>
        </w:tc>
      </w:tr>
      <w:tr w:rsidR="0017106C" w:rsidRPr="005651FD" w:rsidTr="0017106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AD0326" w:rsidRDefault="0017106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FE1EAC" w:rsidRDefault="0017106C" w:rsidP="00C87EF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DB271A">
              <w:rPr>
                <w:rFonts w:ascii="Times New Roman" w:hAnsi="Times New Roman" w:cs="Times New Roman"/>
                <w:bCs/>
                <w:iCs/>
              </w:rPr>
              <w:t>Контейнер СТ-4 (с полкой)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</w:p>
        </w:tc>
      </w:tr>
      <w:tr w:rsidR="0017106C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AD0326" w:rsidRDefault="0017106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Pr="00DB271A" w:rsidRDefault="0017106C" w:rsidP="00C87EF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DB271A">
              <w:rPr>
                <w:rFonts w:ascii="Times New Roman" w:hAnsi="Times New Roman" w:cs="Times New Roman"/>
                <w:bCs/>
                <w:iCs/>
              </w:rPr>
              <w:t>Стол производственный разборный СП</w:t>
            </w:r>
            <w:r>
              <w:rPr>
                <w:rFonts w:ascii="Times New Roman" w:hAnsi="Times New Roman" w:cs="Times New Roman"/>
                <w:bCs/>
                <w:iCs/>
              </w:rPr>
              <w:t>-600н</w:t>
            </w:r>
            <w:r w:rsidRPr="00DB271A">
              <w:rPr>
                <w:rFonts w:ascii="Times New Roman" w:hAnsi="Times New Roman" w:cs="Times New Roman"/>
                <w:bCs/>
                <w:iCs/>
              </w:rPr>
              <w:t xml:space="preserve"> (нержавеющий)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06C" w:rsidRDefault="0017106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24,8</w:t>
            </w:r>
          </w:p>
        </w:tc>
      </w:tr>
      <w:tr w:rsidR="00FE1EAC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AC" w:rsidRPr="00DB271A" w:rsidRDefault="00FE1EAC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</w:rPr>
            </w:pPr>
            <w:bookmarkStart w:id="54" w:name="_Hlk46235375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AC" w:rsidRPr="00FE1EAC" w:rsidRDefault="00FE1EAC" w:rsidP="00C87EF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FE1EAC">
              <w:rPr>
                <w:rFonts w:ascii="Times New Roman" w:hAnsi="Times New Roman" w:cs="Times New Roman"/>
                <w:bCs/>
                <w:iCs/>
              </w:rPr>
              <w:t>Пылесос</w:t>
            </w:r>
            <w:r w:rsidRPr="00FE1EAC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Dyson DC52 Musclehead Allergy Care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AC" w:rsidRDefault="00FE1EAC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AC" w:rsidRDefault="00FE1EAC" w:rsidP="00C8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оборудования учебного корпуса и общежития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AC" w:rsidRDefault="00FE1EAC" w:rsidP="00C8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AC" w:rsidRDefault="00FE1EA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AC" w:rsidRPr="00E118C6" w:rsidRDefault="00FE1EAC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180</w:t>
            </w:r>
          </w:p>
        </w:tc>
      </w:tr>
      <w:tr w:rsidR="004E7208" w:rsidRPr="005651FD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Шкаф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для уборочного инвентаря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pStyle w:val="ab"/>
              <w:spacing w:before="0" w:beforeAutospacing="0" w:after="0" w:afterAutospacing="0"/>
            </w:pPr>
            <w:r w:rsidRPr="004E7208">
              <w:t>Мебель для общежитий и учебного коруса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65,4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Пароконвектомат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</w:pPr>
            <w:r>
              <w:t>Оборудование для производственных цехов столовой</w:t>
            </w:r>
          </w:p>
          <w:p w:rsidR="004E7208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595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595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Плита эл. ПЭ 0,51 *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Котел эл. КЭ-160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250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Котел эл. КЭ-250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140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Кипятильник ЭКГ-50 электрический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22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Картофелечистка МОК-300М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40,9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81,8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Промышленная мясорубка Волчок ММК-ВД 125 М с заборным шнеком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235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Тестомес для крутого теста Meler Z-50 (150 литров)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186,53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186,53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Машина протирочная ОМ-350/220-02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29,5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Хлеборезка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178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Овощерезка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200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 xml:space="preserve">Линия раздаточная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500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Весы напольные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Весы настольные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Стеллажи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150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Шкаф жарочный 4-секционный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130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Стол СМВ-СМ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150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Стол СПК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Стол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375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0016D">
              <w:rPr>
                <w:rFonts w:ascii="Times New Roman" w:hAnsi="Times New Roman" w:cs="Times New Roman"/>
                <w:bCs/>
              </w:rPr>
              <w:t>Пила ленточная JG-210 (AR) для разделки мяса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56,3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 w:rsidRPr="00A0016D">
              <w:rPr>
                <w:rFonts w:ascii="Times New Roman" w:hAnsi="Times New Roman" w:cs="Times New Roman"/>
                <w:szCs w:val="28"/>
              </w:rPr>
              <w:t>56,3</w:t>
            </w:r>
          </w:p>
        </w:tc>
      </w:tr>
      <w:tr w:rsidR="004E7208" w:rsidRPr="00CC44E4" w:rsidTr="001710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  <w:bookmarkStart w:id="55" w:name="_Hlk49423044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Шкаф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для уборочного инвентаря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Default="004E7208" w:rsidP="00C87EFB">
            <w:pPr>
              <w:pStyle w:val="ab"/>
              <w:spacing w:before="0" w:beforeAutospacing="0" w:after="0" w:afterAutospacing="0"/>
              <w:jc w:val="center"/>
            </w:pPr>
            <w: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CC4202" w:rsidRDefault="004E7208" w:rsidP="00C87EFB">
            <w:pPr>
              <w:pStyle w:val="ab"/>
              <w:spacing w:before="0" w:beforeAutospacing="0" w:after="0" w:afterAutospacing="0"/>
            </w:pPr>
            <w:r w:rsidRPr="00CC4202">
              <w:t>Мебель для столовой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4E7208" w:rsidRDefault="004E7208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19,62</w:t>
            </w:r>
          </w:p>
        </w:tc>
      </w:tr>
      <w:bookmarkEnd w:id="55"/>
      <w:tr w:rsidR="004E7208" w:rsidRPr="00CC44E4" w:rsidTr="001710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652095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7E0340">
              <w:rPr>
                <w:b w:val="0"/>
                <w:bCs w:val="0"/>
                <w:sz w:val="24"/>
                <w:szCs w:val="24"/>
              </w:rPr>
              <w:t>ысокоскоростная электрическая сушилка для рук</w:t>
            </w:r>
            <w:r>
              <w:rPr>
                <w:b w:val="0"/>
                <w:bCs w:val="0"/>
                <w:sz w:val="24"/>
                <w:szCs w:val="24"/>
              </w:rPr>
              <w:t xml:space="preserve"> (бесконтактная)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523084" w:rsidRDefault="004E7208" w:rsidP="00C87EFB">
            <w:pPr>
              <w:jc w:val="center"/>
              <w:rPr>
                <w:rFonts w:ascii="Times New Roman" w:hAnsi="Times New Roman" w:cs="Times New Roman"/>
              </w:rPr>
            </w:pPr>
            <w:r w:rsidRPr="005230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652095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Оборудование для столовой и учебного корпуса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523084" w:rsidRDefault="00802A84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E118C6" w:rsidRDefault="00802A84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219</w:t>
            </w:r>
          </w:p>
        </w:tc>
      </w:tr>
      <w:tr w:rsidR="004E7208" w:rsidRPr="00CC44E4" w:rsidTr="0017106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652095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52095">
              <w:rPr>
                <w:b w:val="0"/>
                <w:bCs w:val="0"/>
                <w:sz w:val="24"/>
                <w:szCs w:val="24"/>
              </w:rPr>
              <w:t>Пурифайер Ecotronic V42-U4L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523084" w:rsidRDefault="004E7208" w:rsidP="00C87EFB">
            <w:pPr>
              <w:jc w:val="center"/>
              <w:rPr>
                <w:rFonts w:ascii="Times New Roman" w:hAnsi="Times New Roman" w:cs="Times New Roman"/>
              </w:rPr>
            </w:pPr>
            <w:r w:rsidRPr="005230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233785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Оборудование для организации питьевого режима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523084" w:rsidRDefault="00802A84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E118C6" w:rsidRDefault="00802A84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324</w:t>
            </w:r>
          </w:p>
        </w:tc>
      </w:tr>
      <w:tr w:rsidR="004E7208" w:rsidRPr="00CC44E4" w:rsidTr="00804B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D0326" w:rsidRDefault="004E7208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652095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52095">
              <w:rPr>
                <w:b w:val="0"/>
                <w:bCs w:val="0"/>
                <w:sz w:val="24"/>
                <w:szCs w:val="24"/>
              </w:rPr>
              <w:t xml:space="preserve">Питьевой фонтанчик Родник ШК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523084" w:rsidRDefault="004E7208" w:rsidP="00C87EFB">
            <w:pPr>
              <w:jc w:val="center"/>
              <w:rPr>
                <w:rFonts w:ascii="Times New Roman" w:hAnsi="Times New Roman" w:cs="Times New Roman"/>
              </w:rPr>
            </w:pPr>
            <w:r w:rsidRPr="0052308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652095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A0016D" w:rsidRDefault="004E7208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208" w:rsidRPr="00523084" w:rsidRDefault="00802A84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208" w:rsidRPr="00E118C6" w:rsidRDefault="00802A84" w:rsidP="00C87EFB">
            <w:pPr>
              <w:ind w:right="196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48,6</w:t>
            </w:r>
          </w:p>
        </w:tc>
      </w:tr>
      <w:tr w:rsidR="00A0016D" w:rsidRPr="005F0665" w:rsidTr="00804B65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D0326" w:rsidRDefault="00A0016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17106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0016D">
              <w:rPr>
                <w:b w:val="0"/>
                <w:bCs w:val="0"/>
                <w:iCs/>
                <w:sz w:val="24"/>
                <w:szCs w:val="24"/>
              </w:rPr>
              <w:t>Резак для бумаги</w:t>
            </w:r>
            <w:r w:rsidR="0017106C">
              <w:rPr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A0016D">
              <w:rPr>
                <w:b w:val="0"/>
                <w:bCs w:val="0"/>
                <w:iCs/>
                <w:sz w:val="24"/>
                <w:szCs w:val="24"/>
              </w:rPr>
              <w:t xml:space="preserve">гильотинного типа  Ideal 4315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3D49AE" w:rsidRDefault="00A0016D" w:rsidP="00C87EFB">
            <w:pPr>
              <w:jc w:val="center"/>
              <w:rPr>
                <w:rFonts w:ascii="Times New Roman" w:hAnsi="Times New Roman" w:cs="Times New Roman"/>
              </w:rPr>
            </w:pPr>
            <w:r w:rsidRPr="003D49A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6D" w:rsidRPr="003D49AE" w:rsidRDefault="00A0016D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 xml:space="preserve">Тиражирование </w:t>
            </w:r>
            <w:r w:rsidRPr="003D49AE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о-методи-ческих пособий,  печатной продукции для кадрового и административного делопроизводства</w:t>
            </w:r>
            <w:r w:rsidRPr="003D49AE"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Sylfaen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212</w:t>
            </w:r>
            <w:r w:rsidR="00840868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,</w:t>
            </w: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212</w:t>
            </w:r>
            <w:r w:rsidR="00840868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,</w:t>
            </w: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02</w:t>
            </w:r>
          </w:p>
        </w:tc>
      </w:tr>
      <w:tr w:rsidR="00A0016D" w:rsidRPr="005F0665" w:rsidTr="00804B65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D0326" w:rsidRDefault="00A0016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0016D">
              <w:rPr>
                <w:b w:val="0"/>
                <w:bCs w:val="0"/>
                <w:iCs/>
                <w:sz w:val="24"/>
                <w:szCs w:val="24"/>
              </w:rPr>
              <w:t>Швейная головка для электрического степлера Rapid 106, стандартная, R2/106E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3D49AE" w:rsidRDefault="00A0016D" w:rsidP="00C87EFB">
            <w:pPr>
              <w:jc w:val="center"/>
              <w:rPr>
                <w:rFonts w:ascii="Times New Roman" w:hAnsi="Times New Roman" w:cs="Times New Roman"/>
              </w:rPr>
            </w:pPr>
            <w:r w:rsidRPr="003D49A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016D" w:rsidRPr="003D49AE" w:rsidRDefault="00A0016D" w:rsidP="00C87EFB">
            <w:pPr>
              <w:pStyle w:val="23"/>
              <w:spacing w:before="0"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4</w:t>
            </w:r>
            <w:r w:rsidR="00840868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,</w:t>
            </w: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6D" w:rsidRPr="00A0016D" w:rsidRDefault="00840868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4,</w:t>
            </w:r>
            <w:r w:rsidR="00A0016D"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48</w:t>
            </w:r>
          </w:p>
        </w:tc>
      </w:tr>
      <w:tr w:rsidR="00A0016D" w:rsidRPr="005F0665" w:rsidTr="00804B65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D0326" w:rsidRDefault="00A0016D" w:rsidP="00C87EF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" w:firstLine="340"/>
              <w:jc w:val="right"/>
              <w:rPr>
                <w:rStyle w:val="9pt0pt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A0016D">
              <w:rPr>
                <w:b w:val="0"/>
                <w:bCs w:val="0"/>
                <w:iCs/>
                <w:sz w:val="24"/>
                <w:szCs w:val="24"/>
              </w:rPr>
              <w:t>Листоподборочная машина Superfax EC  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3D49AE" w:rsidRDefault="00A0016D" w:rsidP="00C87EFB">
            <w:pPr>
              <w:jc w:val="center"/>
              <w:rPr>
                <w:rFonts w:ascii="Times New Roman" w:hAnsi="Times New Roman" w:cs="Times New Roman"/>
              </w:rPr>
            </w:pPr>
            <w:r w:rsidRPr="003D49A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3D49AE" w:rsidRDefault="00A0016D" w:rsidP="00C87EFB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280</w:t>
            </w:r>
            <w:r w:rsidR="00840868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,</w:t>
            </w: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6D" w:rsidRPr="00A0016D" w:rsidRDefault="00A0016D" w:rsidP="00C87EF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</w:pP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280</w:t>
            </w:r>
            <w:r w:rsidR="00840868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,</w:t>
            </w:r>
            <w:r w:rsidRPr="00A0016D">
              <w:rPr>
                <w:rFonts w:eastAsia="Courier New"/>
                <w:b w:val="0"/>
                <w:bCs w:val="0"/>
                <w:color w:val="000000"/>
                <w:kern w:val="0"/>
                <w:sz w:val="24"/>
                <w:szCs w:val="28"/>
                <w:lang w:bidi="ru-RU"/>
              </w:rPr>
              <w:t>12</w:t>
            </w:r>
          </w:p>
        </w:tc>
      </w:tr>
      <w:bookmarkEnd w:id="54"/>
    </w:tbl>
    <w:p w:rsidR="00CC6A34" w:rsidRDefault="00CC6A34" w:rsidP="00C87EFB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1"/>
        <w:gridCol w:w="1077"/>
      </w:tblGrid>
      <w:tr w:rsidR="00362242" w:rsidRPr="00CC6A34" w:rsidTr="00804B65">
        <w:trPr>
          <w:trHeight w:hRule="exact" w:val="1191"/>
        </w:trPr>
        <w:tc>
          <w:tcPr>
            <w:tcW w:w="8901" w:type="dxa"/>
            <w:shd w:val="clear" w:color="auto" w:fill="FFFFFF"/>
          </w:tcPr>
          <w:p w:rsidR="00362242" w:rsidRPr="0041158B" w:rsidRDefault="00362242" w:rsidP="00C87EFB">
            <w:pPr>
              <w:pStyle w:val="11"/>
              <w:tabs>
                <w:tab w:val="left" w:pos="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1158B">
              <w:rPr>
                <w:sz w:val="24"/>
                <w:szCs w:val="24"/>
              </w:rPr>
              <w:t>Оборудование для лабораторий биологии, информатики, физики, химии, инженерного конструирования, лингафонной лаборатории и кафедр гуманитарных наук, математических наук, русской словесности, физической и специальной подготовки, заочной школы, музея ФМШ-СУНЦ НГУ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362242" w:rsidRPr="0043717D" w:rsidRDefault="00804B65" w:rsidP="00C87E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19340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</w:p>
        </w:tc>
      </w:tr>
      <w:tr w:rsidR="00362242" w:rsidRPr="00CC6A34" w:rsidTr="00804B65">
        <w:trPr>
          <w:trHeight w:hRule="exact" w:val="533"/>
        </w:trPr>
        <w:tc>
          <w:tcPr>
            <w:tcW w:w="8901" w:type="dxa"/>
            <w:shd w:val="clear" w:color="auto" w:fill="FFFFFF"/>
          </w:tcPr>
          <w:p w:rsidR="00362242" w:rsidRPr="0041158B" w:rsidRDefault="00362242" w:rsidP="00804B65">
            <w:pPr>
              <w:rPr>
                <w:rFonts w:ascii="Times New Roman" w:hAnsi="Times New Roman" w:cs="Times New Roman"/>
              </w:rPr>
            </w:pPr>
            <w:r w:rsidRPr="0041158B">
              <w:rPr>
                <w:rFonts w:ascii="Times New Roman" w:hAnsi="Times New Roman" w:cs="Times New Roman"/>
              </w:rPr>
              <w:t xml:space="preserve">Оборудование для </w:t>
            </w:r>
            <w:r w:rsidRPr="00487E61">
              <w:rPr>
                <w:rFonts w:ascii="Times New Roman" w:hAnsi="Times New Roman" w:cs="Times New Roman"/>
              </w:rPr>
              <w:t>библиотеки,</w:t>
            </w:r>
            <w:r w:rsidRPr="0041158B">
              <w:rPr>
                <w:rFonts w:ascii="Times New Roman" w:hAnsi="Times New Roman" w:cs="Times New Roman"/>
              </w:rPr>
              <w:t xml:space="preserve"> актового зала, общежитий, прачечной, столовой, учебного корпуса, </w:t>
            </w:r>
            <w:r>
              <w:rPr>
                <w:rFonts w:ascii="Times New Roman" w:hAnsi="Times New Roman" w:cs="Times New Roman"/>
              </w:rPr>
              <w:t>мастерских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362242" w:rsidRPr="00804B65" w:rsidRDefault="00983E55" w:rsidP="00C87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B65">
              <w:rPr>
                <w:rFonts w:ascii="Times New Roman" w:hAnsi="Times New Roman" w:cs="Times New Roman"/>
                <w:b/>
                <w:sz w:val="22"/>
                <w:szCs w:val="22"/>
              </w:rPr>
              <w:t>8096,78</w:t>
            </w:r>
          </w:p>
        </w:tc>
      </w:tr>
      <w:tr w:rsidR="00362242" w:rsidRPr="00E118C6" w:rsidTr="00804B65">
        <w:trPr>
          <w:trHeight w:hRule="exact" w:val="533"/>
        </w:trPr>
        <w:tc>
          <w:tcPr>
            <w:tcW w:w="8901" w:type="dxa"/>
            <w:shd w:val="clear" w:color="auto" w:fill="FFFFFF"/>
            <w:vAlign w:val="center"/>
          </w:tcPr>
          <w:p w:rsidR="00362242" w:rsidRPr="00D8624E" w:rsidRDefault="00362242" w:rsidP="00C87EFB">
            <w:pPr>
              <w:pStyle w:val="11"/>
              <w:shd w:val="clear" w:color="auto" w:fill="auto"/>
              <w:spacing w:line="240" w:lineRule="auto"/>
              <w:jc w:val="center"/>
              <w:rPr>
                <w:i/>
                <w:spacing w:val="0"/>
                <w:szCs w:val="24"/>
              </w:rPr>
            </w:pPr>
            <w:r w:rsidRPr="00D8624E">
              <w:rPr>
                <w:rStyle w:val="Sylfaen115pt"/>
                <w:rFonts w:ascii="Times New Roman" w:hAnsi="Times New Roman" w:cs="Times New Roman"/>
                <w:i w:val="0"/>
                <w:sz w:val="24"/>
              </w:rPr>
              <w:t xml:space="preserve">Указание </w:t>
            </w:r>
            <w:r w:rsidRPr="009E3130">
              <w:rPr>
                <w:rStyle w:val="Sylfaen115pt"/>
                <w:rFonts w:ascii="Times New Roman" w:hAnsi="Times New Roman" w:cs="Times New Roman"/>
                <w:i w:val="0"/>
                <w:sz w:val="24"/>
              </w:rPr>
              <w:t>итоговой</w:t>
            </w:r>
            <w:r w:rsidRPr="00D8624E">
              <w:rPr>
                <w:rStyle w:val="Sylfaen115pt"/>
                <w:rFonts w:ascii="Times New Roman" w:hAnsi="Times New Roman" w:cs="Times New Roman"/>
                <w:i w:val="0"/>
                <w:sz w:val="24"/>
              </w:rPr>
              <w:t xml:space="preserve"> стоимости планируемых к приобретению основных средств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362242" w:rsidRPr="00804B65" w:rsidRDefault="00804B65" w:rsidP="00C87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B6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Pr="00804B6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804B6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804B6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27437,07</w:t>
            </w:r>
            <w:r w:rsidRPr="00804B6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807F7" w:rsidRDefault="006807F7" w:rsidP="00C87EFB">
      <w:pPr>
        <w:rPr>
          <w:rFonts w:ascii="Times New Roman" w:hAnsi="Times New Roman" w:cs="Times New Roman"/>
        </w:rPr>
      </w:pPr>
    </w:p>
    <w:p w:rsidR="008638C8" w:rsidRPr="008638C8" w:rsidRDefault="008638C8" w:rsidP="00C87EFB">
      <w:pPr>
        <w:ind w:left="567" w:hanging="567"/>
        <w:jc w:val="both"/>
        <w:rPr>
          <w:rFonts w:ascii="Times New Roman" w:eastAsia="Times New Roman" w:hAnsi="Times New Roman" w:cs="Times New Roman"/>
        </w:rPr>
      </w:pPr>
      <w:r w:rsidRPr="008638C8">
        <w:rPr>
          <w:rFonts w:ascii="Times New Roman" w:eastAsia="Times New Roman" w:hAnsi="Times New Roman" w:cs="Times New Roman"/>
        </w:rPr>
        <w:t xml:space="preserve">Директор СУНЦ НГУ,     </w:t>
      </w:r>
    </w:p>
    <w:p w:rsidR="008638C8" w:rsidRPr="008638C8" w:rsidRDefault="008638C8" w:rsidP="00C27915">
      <w:pPr>
        <w:tabs>
          <w:tab w:val="right" w:pos="9637"/>
        </w:tabs>
        <w:ind w:left="567" w:hanging="567"/>
        <w:jc w:val="both"/>
        <w:rPr>
          <w:rFonts w:ascii="Times New Roman" w:eastAsia="Times New Roman" w:hAnsi="Times New Roman" w:cs="Times New Roman"/>
        </w:rPr>
      </w:pPr>
      <w:r w:rsidRPr="008638C8">
        <w:rPr>
          <w:rFonts w:ascii="Times New Roman" w:eastAsia="Times New Roman" w:hAnsi="Times New Roman" w:cs="Times New Roman"/>
        </w:rPr>
        <w:t xml:space="preserve">д.ф.-м.н., профессор </w:t>
      </w:r>
      <w:r w:rsidRPr="008638C8">
        <w:rPr>
          <w:rFonts w:ascii="Times New Roman" w:eastAsia="Times New Roman" w:hAnsi="Times New Roman" w:cs="Times New Roman"/>
        </w:rPr>
        <w:tab/>
        <w:t>Н.И.</w:t>
      </w:r>
      <w:r w:rsidR="00804B65">
        <w:rPr>
          <w:rFonts w:ascii="Times New Roman" w:eastAsia="Times New Roman" w:hAnsi="Times New Roman" w:cs="Times New Roman"/>
        </w:rPr>
        <w:t xml:space="preserve"> </w:t>
      </w:r>
      <w:r w:rsidRPr="008638C8">
        <w:rPr>
          <w:rFonts w:ascii="Times New Roman" w:eastAsia="Times New Roman" w:hAnsi="Times New Roman" w:cs="Times New Roman"/>
        </w:rPr>
        <w:t>Яворский</w:t>
      </w:r>
    </w:p>
    <w:p w:rsidR="008638C8" w:rsidRDefault="008638C8" w:rsidP="00C87EFB">
      <w:pPr>
        <w:pStyle w:val="30"/>
        <w:shd w:val="clear" w:color="auto" w:fill="auto"/>
        <w:tabs>
          <w:tab w:val="left" w:pos="483"/>
        </w:tabs>
        <w:spacing w:before="0" w:line="240" w:lineRule="auto"/>
        <w:ind w:right="142" w:firstLine="0"/>
        <w:rPr>
          <w:rFonts w:ascii="Times New Roman" w:hAnsi="Times New Roman" w:cs="Times New Roman"/>
        </w:rPr>
      </w:pPr>
      <w:bookmarkStart w:id="56" w:name="_GoBack"/>
      <w:bookmarkEnd w:id="56"/>
    </w:p>
    <w:sectPr w:rsidR="008638C8" w:rsidSect="00804B65"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CE" w:rsidRDefault="00A810CE" w:rsidP="006807F7">
      <w:r>
        <w:separator/>
      </w:r>
    </w:p>
  </w:endnote>
  <w:endnote w:type="continuationSeparator" w:id="0">
    <w:p w:rsidR="00A810CE" w:rsidRDefault="00A810CE" w:rsidP="0068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CE" w:rsidRDefault="00A810CE"/>
  </w:footnote>
  <w:footnote w:type="continuationSeparator" w:id="0">
    <w:p w:rsidR="00A810CE" w:rsidRDefault="00A81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8D"/>
    <w:multiLevelType w:val="hybridMultilevel"/>
    <w:tmpl w:val="177C61E6"/>
    <w:lvl w:ilvl="0" w:tplc="287A49AC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8E9"/>
    <w:multiLevelType w:val="multilevel"/>
    <w:tmpl w:val="A5AC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152B5"/>
    <w:multiLevelType w:val="hybridMultilevel"/>
    <w:tmpl w:val="C2D60710"/>
    <w:lvl w:ilvl="0" w:tplc="287A49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3FC2"/>
    <w:multiLevelType w:val="hybridMultilevel"/>
    <w:tmpl w:val="289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C8E"/>
    <w:multiLevelType w:val="multilevel"/>
    <w:tmpl w:val="BA9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D36BF"/>
    <w:multiLevelType w:val="multilevel"/>
    <w:tmpl w:val="0414C77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A93963"/>
    <w:multiLevelType w:val="hybridMultilevel"/>
    <w:tmpl w:val="73F86862"/>
    <w:lvl w:ilvl="0" w:tplc="20E68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BC7EB7"/>
    <w:multiLevelType w:val="hybridMultilevel"/>
    <w:tmpl w:val="381E643A"/>
    <w:lvl w:ilvl="0" w:tplc="B11AA6BE">
      <w:start w:val="1"/>
      <w:numFmt w:val="decimal"/>
      <w:lvlText w:val="%1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503D7521"/>
    <w:multiLevelType w:val="hybridMultilevel"/>
    <w:tmpl w:val="6C345F6C"/>
    <w:lvl w:ilvl="0" w:tplc="A30458AC">
      <w:start w:val="1"/>
      <w:numFmt w:val="decimal"/>
      <w:lvlText w:val="%1"/>
      <w:lvlJc w:val="righ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6314370C"/>
    <w:multiLevelType w:val="multilevel"/>
    <w:tmpl w:val="49A0C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0C276D"/>
    <w:multiLevelType w:val="multilevel"/>
    <w:tmpl w:val="760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C206C"/>
    <w:multiLevelType w:val="hybridMultilevel"/>
    <w:tmpl w:val="A2C60D80"/>
    <w:lvl w:ilvl="0" w:tplc="287A49AC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C2854"/>
    <w:multiLevelType w:val="multilevel"/>
    <w:tmpl w:val="CBA8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B42CE"/>
    <w:multiLevelType w:val="hybridMultilevel"/>
    <w:tmpl w:val="6A50063C"/>
    <w:lvl w:ilvl="0" w:tplc="287A49AC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753B3"/>
    <w:multiLevelType w:val="hybridMultilevel"/>
    <w:tmpl w:val="9FAAD7AE"/>
    <w:lvl w:ilvl="0" w:tplc="BD8AC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92440B"/>
    <w:multiLevelType w:val="multilevel"/>
    <w:tmpl w:val="5AC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F7"/>
    <w:rsid w:val="0000513C"/>
    <w:rsid w:val="00016FC1"/>
    <w:rsid w:val="00032DE1"/>
    <w:rsid w:val="00045CDE"/>
    <w:rsid w:val="000671B7"/>
    <w:rsid w:val="000709E4"/>
    <w:rsid w:val="0007491D"/>
    <w:rsid w:val="00074D45"/>
    <w:rsid w:val="000A5852"/>
    <w:rsid w:val="000B7252"/>
    <w:rsid w:val="000C292E"/>
    <w:rsid w:val="000C3638"/>
    <w:rsid w:val="000D1856"/>
    <w:rsid w:val="000E2947"/>
    <w:rsid w:val="000E355D"/>
    <w:rsid w:val="000F5F66"/>
    <w:rsid w:val="00111424"/>
    <w:rsid w:val="0013666E"/>
    <w:rsid w:val="0016056C"/>
    <w:rsid w:val="00161A11"/>
    <w:rsid w:val="00161CFD"/>
    <w:rsid w:val="0017106C"/>
    <w:rsid w:val="00195D5C"/>
    <w:rsid w:val="001A5A62"/>
    <w:rsid w:val="001A5FDB"/>
    <w:rsid w:val="001B2504"/>
    <w:rsid w:val="001C76D3"/>
    <w:rsid w:val="001D61ED"/>
    <w:rsid w:val="001E2231"/>
    <w:rsid w:val="002055C1"/>
    <w:rsid w:val="00214DB5"/>
    <w:rsid w:val="002161F9"/>
    <w:rsid w:val="002239C1"/>
    <w:rsid w:val="00227576"/>
    <w:rsid w:val="00230090"/>
    <w:rsid w:val="00233785"/>
    <w:rsid w:val="00242C2B"/>
    <w:rsid w:val="002510C0"/>
    <w:rsid w:val="00282C4B"/>
    <w:rsid w:val="0029732A"/>
    <w:rsid w:val="002D3906"/>
    <w:rsid w:val="002E71EB"/>
    <w:rsid w:val="003041FF"/>
    <w:rsid w:val="003229A5"/>
    <w:rsid w:val="00325207"/>
    <w:rsid w:val="00330758"/>
    <w:rsid w:val="00356CB4"/>
    <w:rsid w:val="00362242"/>
    <w:rsid w:val="00367DCF"/>
    <w:rsid w:val="003719C5"/>
    <w:rsid w:val="0037280F"/>
    <w:rsid w:val="003939BE"/>
    <w:rsid w:val="003C23AB"/>
    <w:rsid w:val="003D49AE"/>
    <w:rsid w:val="003F5F19"/>
    <w:rsid w:val="004033DA"/>
    <w:rsid w:val="0041158B"/>
    <w:rsid w:val="00411D86"/>
    <w:rsid w:val="004128CF"/>
    <w:rsid w:val="004227AB"/>
    <w:rsid w:val="004313E9"/>
    <w:rsid w:val="004357B9"/>
    <w:rsid w:val="0043717D"/>
    <w:rsid w:val="004452E7"/>
    <w:rsid w:val="00465490"/>
    <w:rsid w:val="0048482A"/>
    <w:rsid w:val="00487E61"/>
    <w:rsid w:val="00487F37"/>
    <w:rsid w:val="00490BDC"/>
    <w:rsid w:val="004A2C69"/>
    <w:rsid w:val="004C1D7C"/>
    <w:rsid w:val="004C5683"/>
    <w:rsid w:val="004E7208"/>
    <w:rsid w:val="004F026E"/>
    <w:rsid w:val="00504C80"/>
    <w:rsid w:val="005055C9"/>
    <w:rsid w:val="005166F8"/>
    <w:rsid w:val="005228F3"/>
    <w:rsid w:val="00523084"/>
    <w:rsid w:val="005277BA"/>
    <w:rsid w:val="00540D0D"/>
    <w:rsid w:val="005421DE"/>
    <w:rsid w:val="00546ADA"/>
    <w:rsid w:val="00550EE0"/>
    <w:rsid w:val="00552885"/>
    <w:rsid w:val="00557A6F"/>
    <w:rsid w:val="00561B8B"/>
    <w:rsid w:val="005651FD"/>
    <w:rsid w:val="005671C6"/>
    <w:rsid w:val="00574A4A"/>
    <w:rsid w:val="00581AC9"/>
    <w:rsid w:val="00584ED5"/>
    <w:rsid w:val="00593D23"/>
    <w:rsid w:val="005A0F6F"/>
    <w:rsid w:val="005A11B9"/>
    <w:rsid w:val="005A2729"/>
    <w:rsid w:val="005B4924"/>
    <w:rsid w:val="005C03B0"/>
    <w:rsid w:val="005F0665"/>
    <w:rsid w:val="00601822"/>
    <w:rsid w:val="00612592"/>
    <w:rsid w:val="00613996"/>
    <w:rsid w:val="00652095"/>
    <w:rsid w:val="006679E8"/>
    <w:rsid w:val="006743FA"/>
    <w:rsid w:val="00680352"/>
    <w:rsid w:val="006805E5"/>
    <w:rsid w:val="006807F7"/>
    <w:rsid w:val="00680B41"/>
    <w:rsid w:val="006A1ACE"/>
    <w:rsid w:val="006A7F40"/>
    <w:rsid w:val="006D7A62"/>
    <w:rsid w:val="006E0B5E"/>
    <w:rsid w:val="006E7B84"/>
    <w:rsid w:val="007074C1"/>
    <w:rsid w:val="0071566D"/>
    <w:rsid w:val="00740A05"/>
    <w:rsid w:val="00745657"/>
    <w:rsid w:val="00755086"/>
    <w:rsid w:val="007627BE"/>
    <w:rsid w:val="00770F5D"/>
    <w:rsid w:val="00782410"/>
    <w:rsid w:val="00783B98"/>
    <w:rsid w:val="0079129B"/>
    <w:rsid w:val="007A7076"/>
    <w:rsid w:val="007B769B"/>
    <w:rsid w:val="007C035E"/>
    <w:rsid w:val="007C0956"/>
    <w:rsid w:val="007C17EC"/>
    <w:rsid w:val="007D381C"/>
    <w:rsid w:val="007D5802"/>
    <w:rsid w:val="007E0340"/>
    <w:rsid w:val="007E51E5"/>
    <w:rsid w:val="0080015A"/>
    <w:rsid w:val="00800709"/>
    <w:rsid w:val="00802A84"/>
    <w:rsid w:val="00804B65"/>
    <w:rsid w:val="00812503"/>
    <w:rsid w:val="00812AAE"/>
    <w:rsid w:val="00834540"/>
    <w:rsid w:val="00840868"/>
    <w:rsid w:val="00854846"/>
    <w:rsid w:val="00854CA9"/>
    <w:rsid w:val="0085590E"/>
    <w:rsid w:val="008561EA"/>
    <w:rsid w:val="008638C8"/>
    <w:rsid w:val="00875489"/>
    <w:rsid w:val="0089458B"/>
    <w:rsid w:val="008949C1"/>
    <w:rsid w:val="008A0FDB"/>
    <w:rsid w:val="008A27BC"/>
    <w:rsid w:val="008C448A"/>
    <w:rsid w:val="008D5E4D"/>
    <w:rsid w:val="008D7EBB"/>
    <w:rsid w:val="008F7B09"/>
    <w:rsid w:val="00922452"/>
    <w:rsid w:val="00926AFA"/>
    <w:rsid w:val="00942BD3"/>
    <w:rsid w:val="00956E20"/>
    <w:rsid w:val="00962846"/>
    <w:rsid w:val="00973C20"/>
    <w:rsid w:val="00983E55"/>
    <w:rsid w:val="0099749D"/>
    <w:rsid w:val="009C6E72"/>
    <w:rsid w:val="009D45D9"/>
    <w:rsid w:val="009D75C5"/>
    <w:rsid w:val="009E0F23"/>
    <w:rsid w:val="009E3130"/>
    <w:rsid w:val="00A0016D"/>
    <w:rsid w:val="00A1614F"/>
    <w:rsid w:val="00A44F5F"/>
    <w:rsid w:val="00A50048"/>
    <w:rsid w:val="00A50D70"/>
    <w:rsid w:val="00A52729"/>
    <w:rsid w:val="00A66D1C"/>
    <w:rsid w:val="00A70EA3"/>
    <w:rsid w:val="00A7459D"/>
    <w:rsid w:val="00A810CE"/>
    <w:rsid w:val="00A81494"/>
    <w:rsid w:val="00A835A6"/>
    <w:rsid w:val="00AA02AD"/>
    <w:rsid w:val="00AB1D27"/>
    <w:rsid w:val="00AD0326"/>
    <w:rsid w:val="00AD33C3"/>
    <w:rsid w:val="00AE1E05"/>
    <w:rsid w:val="00B1569D"/>
    <w:rsid w:val="00B2281B"/>
    <w:rsid w:val="00B3522F"/>
    <w:rsid w:val="00B50B1C"/>
    <w:rsid w:val="00B60402"/>
    <w:rsid w:val="00B641F5"/>
    <w:rsid w:val="00B701EC"/>
    <w:rsid w:val="00B80185"/>
    <w:rsid w:val="00B825DB"/>
    <w:rsid w:val="00B95D51"/>
    <w:rsid w:val="00BA171A"/>
    <w:rsid w:val="00BA6CF1"/>
    <w:rsid w:val="00BF1D2E"/>
    <w:rsid w:val="00C05641"/>
    <w:rsid w:val="00C1167A"/>
    <w:rsid w:val="00C21331"/>
    <w:rsid w:val="00C27915"/>
    <w:rsid w:val="00C43071"/>
    <w:rsid w:val="00C610A2"/>
    <w:rsid w:val="00C63617"/>
    <w:rsid w:val="00C87EFB"/>
    <w:rsid w:val="00C950BE"/>
    <w:rsid w:val="00CA05D6"/>
    <w:rsid w:val="00CA370E"/>
    <w:rsid w:val="00CA4BDA"/>
    <w:rsid w:val="00CC34CC"/>
    <w:rsid w:val="00CC3CE0"/>
    <w:rsid w:val="00CC4202"/>
    <w:rsid w:val="00CC44E4"/>
    <w:rsid w:val="00CC6A34"/>
    <w:rsid w:val="00CC7DF1"/>
    <w:rsid w:val="00CD74C7"/>
    <w:rsid w:val="00CE545A"/>
    <w:rsid w:val="00CE6CAC"/>
    <w:rsid w:val="00CE7616"/>
    <w:rsid w:val="00CF38CF"/>
    <w:rsid w:val="00D21929"/>
    <w:rsid w:val="00D2471E"/>
    <w:rsid w:val="00D3427F"/>
    <w:rsid w:val="00D5606C"/>
    <w:rsid w:val="00D60322"/>
    <w:rsid w:val="00D8624E"/>
    <w:rsid w:val="00D91008"/>
    <w:rsid w:val="00DA2A25"/>
    <w:rsid w:val="00DB271A"/>
    <w:rsid w:val="00DB5D30"/>
    <w:rsid w:val="00DC57B7"/>
    <w:rsid w:val="00DF41AE"/>
    <w:rsid w:val="00E118C6"/>
    <w:rsid w:val="00E237D7"/>
    <w:rsid w:val="00E32B85"/>
    <w:rsid w:val="00E56CFA"/>
    <w:rsid w:val="00E838DB"/>
    <w:rsid w:val="00EB2EF3"/>
    <w:rsid w:val="00EC69F8"/>
    <w:rsid w:val="00ED38FE"/>
    <w:rsid w:val="00ED68A1"/>
    <w:rsid w:val="00F03DFA"/>
    <w:rsid w:val="00F1038E"/>
    <w:rsid w:val="00F77236"/>
    <w:rsid w:val="00F90C05"/>
    <w:rsid w:val="00FC2B3E"/>
    <w:rsid w:val="00FC7173"/>
    <w:rsid w:val="00FE064E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4EDE"/>
  <w15:docId w15:val="{8914A194-F86A-4025-BAC9-809E7D26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A3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8D5E4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C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qFormat/>
    <w:rsid w:val="00680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9pt0pt">
    <w:name w:val="Основной текст + 9 pt;Интервал 0 pt"/>
    <w:rsid w:val="00680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680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link w:val="22"/>
    <w:rsid w:val="00680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11">
    <w:name w:val="Основной текст1"/>
    <w:basedOn w:val="a"/>
    <w:link w:val="a3"/>
    <w:qFormat/>
    <w:rsid w:val="006807F7"/>
    <w:pPr>
      <w:shd w:val="clear" w:color="auto" w:fill="FFFFFF"/>
      <w:spacing w:line="839" w:lineRule="exact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2">
    <w:name w:val="Основной текст (2)"/>
    <w:basedOn w:val="a"/>
    <w:link w:val="21"/>
    <w:qFormat/>
    <w:rsid w:val="006807F7"/>
    <w:pPr>
      <w:shd w:val="clear" w:color="auto" w:fill="FFFFFF"/>
      <w:spacing w:line="839" w:lineRule="exact"/>
      <w:jc w:val="righ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C2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C23A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C2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C23AB"/>
    <w:rPr>
      <w:color w:val="000000"/>
    </w:rPr>
  </w:style>
  <w:style w:type="paragraph" w:styleId="a8">
    <w:name w:val="List Paragraph"/>
    <w:basedOn w:val="a"/>
    <w:uiPriority w:val="34"/>
    <w:qFormat/>
    <w:rsid w:val="003C23A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D5E4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pple-converted-space">
    <w:name w:val="apple-converted-space"/>
    <w:basedOn w:val="a0"/>
    <w:rsid w:val="000709E4"/>
  </w:style>
  <w:style w:type="character" w:customStyle="1" w:styleId="9pt">
    <w:name w:val="Основной текст + 9 pt"/>
    <w:aliases w:val="Интервал 0 pt"/>
    <w:uiPriority w:val="99"/>
    <w:rsid w:val="0007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orange">
    <w:name w:val="orange"/>
    <w:basedOn w:val="a0"/>
    <w:rsid w:val="0079129B"/>
  </w:style>
  <w:style w:type="paragraph" w:styleId="a9">
    <w:name w:val="No Spacing"/>
    <w:uiPriority w:val="1"/>
    <w:qFormat/>
    <w:rsid w:val="007627BE"/>
    <w:pPr>
      <w:widowControl w:val="0"/>
    </w:pPr>
    <w:rPr>
      <w:color w:val="000000"/>
      <w:sz w:val="24"/>
      <w:szCs w:val="24"/>
      <w:lang w:bidi="ru-RU"/>
    </w:rPr>
  </w:style>
  <w:style w:type="character" w:styleId="aa">
    <w:name w:val="Hyperlink"/>
    <w:uiPriority w:val="99"/>
    <w:semiHidden/>
    <w:unhideWhenUsed/>
    <w:rsid w:val="00487F37"/>
    <w:rPr>
      <w:color w:val="0000FF"/>
      <w:u w:val="single"/>
    </w:rPr>
  </w:style>
  <w:style w:type="character" w:customStyle="1" w:styleId="-">
    <w:name w:val="Интернет-ссылка"/>
    <w:rsid w:val="00C1167A"/>
    <w:rPr>
      <w:color w:val="000080"/>
      <w:u w:val="single"/>
    </w:rPr>
  </w:style>
  <w:style w:type="paragraph" w:customStyle="1" w:styleId="210">
    <w:name w:val="Заголовок 21"/>
    <w:basedOn w:val="a"/>
    <w:qFormat/>
    <w:rsid w:val="00782410"/>
    <w:pPr>
      <w:keepNext/>
      <w:widowControl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10">
    <w:name w:val="Заголовок 11"/>
    <w:basedOn w:val="a"/>
    <w:qFormat/>
    <w:rsid w:val="00782410"/>
    <w:pPr>
      <w:keepNext/>
      <w:widowControl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Normal (Web)"/>
    <w:basedOn w:val="a"/>
    <w:uiPriority w:val="99"/>
    <w:unhideWhenUsed/>
    <w:rsid w:val="00CC42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ylfaen11pt">
    <w:name w:val="Основной текст + Sylfaen;11 pt;Не курсив"/>
    <w:rsid w:val="00D8624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rsid w:val="00D8624E"/>
    <w:pPr>
      <w:shd w:val="clear" w:color="auto" w:fill="FFFFFF"/>
      <w:spacing w:before="120" w:after="600" w:line="331" w:lineRule="exact"/>
      <w:ind w:hanging="34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D8624E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624E"/>
    <w:pPr>
      <w:shd w:val="clear" w:color="auto" w:fill="FFFFFF"/>
      <w:spacing w:before="900" w:line="322" w:lineRule="exact"/>
      <w:ind w:hanging="340"/>
      <w:jc w:val="both"/>
    </w:pPr>
    <w:rPr>
      <w:rFonts w:ascii="Sylfaen" w:eastAsia="Sylfaen" w:hAnsi="Sylfaen" w:cs="Sylfaen"/>
      <w:color w:val="auto"/>
      <w:sz w:val="23"/>
      <w:szCs w:val="23"/>
    </w:rPr>
  </w:style>
  <w:style w:type="character" w:customStyle="1" w:styleId="Sylfaen75pt0pt">
    <w:name w:val="Основной текст + Sylfaen;7;5 pt;Не курсив;Интервал 0 pt"/>
    <w:rsid w:val="00D8624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Sylfaen115pt">
    <w:name w:val="Основной текст + Sylfaen;11;5 pt;Не курсив"/>
    <w:rsid w:val="00D8624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link w:val="ad"/>
    <w:rsid w:val="008638C8"/>
    <w:rPr>
      <w:i/>
      <w:iCs/>
      <w:sz w:val="23"/>
      <w:szCs w:val="23"/>
      <w:shd w:val="clear" w:color="auto" w:fill="FFFFFF"/>
    </w:rPr>
  </w:style>
  <w:style w:type="character" w:customStyle="1" w:styleId="Sylfaen14pt">
    <w:name w:val="Подпись к таблице + Sylfaen;14 pt;Не курсив"/>
    <w:rsid w:val="008638C8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8638C8"/>
    <w:pPr>
      <w:shd w:val="clear" w:color="auto" w:fill="FFFFFF"/>
      <w:spacing w:line="0" w:lineRule="atLeast"/>
    </w:pPr>
    <w:rPr>
      <w:i/>
      <w:iCs/>
      <w:color w:val="auto"/>
      <w:sz w:val="23"/>
      <w:szCs w:val="23"/>
      <w:lang w:bidi="ar-SA"/>
    </w:rPr>
  </w:style>
  <w:style w:type="character" w:customStyle="1" w:styleId="3TimesNewRoman12pt">
    <w:name w:val="Основной текст (3) + Times New Roman;12 pt;Курсив"/>
    <w:rsid w:val="008638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yle8">
    <w:name w:val="Style8"/>
    <w:basedOn w:val="a"/>
    <w:rsid w:val="005166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5166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5166F8"/>
    <w:pPr>
      <w:autoSpaceDE w:val="0"/>
      <w:autoSpaceDN w:val="0"/>
      <w:adjustRightInd w:val="0"/>
      <w:spacing w:line="293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5166F8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Письмо"/>
    <w:basedOn w:val="a"/>
    <w:rsid w:val="007A7076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0">
    <w:name w:val="Заголовок 2 Знак"/>
    <w:link w:val="2"/>
    <w:uiPriority w:val="9"/>
    <w:semiHidden/>
    <w:rsid w:val="003719C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51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51E5"/>
    <w:rPr>
      <w:rFonts w:ascii="Tahoma" w:hAnsi="Tahoma" w:cs="Tahoma"/>
      <w:color w:val="000000"/>
      <w:sz w:val="16"/>
      <w:szCs w:val="16"/>
      <w:lang w:bidi="ru-RU"/>
    </w:rPr>
  </w:style>
  <w:style w:type="table" w:styleId="af1">
    <w:name w:val="Table Grid"/>
    <w:basedOn w:val="a1"/>
    <w:uiPriority w:val="59"/>
    <w:rsid w:val="008D7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2CFD-1FDC-47D4-80C8-107D609A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С.Г</dc:creator>
  <cp:keywords/>
  <dc:description/>
  <cp:lastModifiedBy>Светлана Ким</cp:lastModifiedBy>
  <cp:revision>2</cp:revision>
  <cp:lastPrinted>2018-03-15T09:15:00Z</cp:lastPrinted>
  <dcterms:created xsi:type="dcterms:W3CDTF">2018-03-15T09:15:00Z</dcterms:created>
  <dcterms:modified xsi:type="dcterms:W3CDTF">2018-03-15T09:15:00Z</dcterms:modified>
</cp:coreProperties>
</file>